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10282" w:rsidRDefault="00110282"/>
    <w:p w:rsidR="00BE7E05" w:rsidRDefault="00BE7E05" w:rsidP="00D76B40">
      <w:pPr>
        <w:ind w:firstLine="708"/>
        <w:jc w:val="center"/>
        <w:rPr>
          <w:b/>
          <w:sz w:val="28"/>
        </w:rPr>
      </w:pPr>
    </w:p>
    <w:p w:rsidR="00BE7E05" w:rsidRDefault="00BE7E05" w:rsidP="00D76B40">
      <w:pPr>
        <w:ind w:firstLine="708"/>
        <w:jc w:val="center"/>
        <w:rPr>
          <w:b/>
          <w:sz w:val="28"/>
        </w:rPr>
      </w:pPr>
    </w:p>
    <w:p w:rsidR="002A5FFF" w:rsidRDefault="00D24E15" w:rsidP="00D76B40">
      <w:pPr>
        <w:ind w:firstLine="708"/>
        <w:jc w:val="center"/>
        <w:rPr>
          <w:b/>
          <w:sz w:val="28"/>
        </w:rPr>
      </w:pPr>
      <w:r>
        <w:rPr>
          <w:b/>
          <w:sz w:val="28"/>
        </w:rPr>
        <w:t>………………</w:t>
      </w:r>
    </w:p>
    <w:p w:rsidR="00F55CF4" w:rsidRPr="00D76B40" w:rsidRDefault="00F55CF4" w:rsidP="00D76B40">
      <w:pPr>
        <w:ind w:firstLine="708"/>
        <w:jc w:val="center"/>
        <w:rPr>
          <w:b/>
          <w:sz w:val="28"/>
        </w:rPr>
      </w:pPr>
      <w:r w:rsidRPr="00D76B40">
        <w:rPr>
          <w:b/>
          <w:sz w:val="28"/>
        </w:rPr>
        <w:t>Kişisel Verilerin Korunması ve İşlenmesi Politikası</w:t>
      </w:r>
    </w:p>
    <w:p w:rsidR="00BE7E05" w:rsidRDefault="00BE7E05" w:rsidP="00BE7E05">
      <w:pPr>
        <w:jc w:val="center"/>
        <w:rPr>
          <w:b/>
        </w:rPr>
      </w:pPr>
      <w:r>
        <w:rPr>
          <w:b/>
        </w:rPr>
        <w:t>01.04.2018</w:t>
      </w:r>
    </w:p>
    <w:p w:rsidR="00BE7E05" w:rsidRDefault="00BE7E05" w:rsidP="001D0E30">
      <w:pPr>
        <w:rPr>
          <w:b/>
        </w:rPr>
      </w:pPr>
    </w:p>
    <w:p w:rsidR="00BE7E05" w:rsidRDefault="00BE7E05" w:rsidP="001D0E30">
      <w:pPr>
        <w:rPr>
          <w:b/>
        </w:rPr>
      </w:pPr>
    </w:p>
    <w:p w:rsidR="00F55CF4" w:rsidRPr="002A5FFF" w:rsidRDefault="00F55CF4" w:rsidP="001D0E30">
      <w:pPr>
        <w:rPr>
          <w:b/>
        </w:rPr>
      </w:pPr>
      <w:r w:rsidRPr="002A5FFF">
        <w:rPr>
          <w:b/>
        </w:rPr>
        <w:t xml:space="preserve">İÇİNDEKİLER </w:t>
      </w:r>
    </w:p>
    <w:p w:rsidR="00F55CF4" w:rsidRDefault="00F55CF4" w:rsidP="001D0E30">
      <w:r>
        <w:t xml:space="preserve">1 AMAÇ </w:t>
      </w:r>
    </w:p>
    <w:p w:rsidR="00F55CF4" w:rsidRDefault="00F55CF4" w:rsidP="001D0E30">
      <w:r>
        <w:t xml:space="preserve">2 KAPSAM </w:t>
      </w:r>
    </w:p>
    <w:p w:rsidR="00F55CF4" w:rsidRDefault="00F55CF4" w:rsidP="001D0E30">
      <w:r>
        <w:t>3 TANIM ve KISALTMALAR</w:t>
      </w:r>
    </w:p>
    <w:p w:rsidR="00F55CF4" w:rsidRDefault="00F55CF4" w:rsidP="001D0E30">
      <w:r>
        <w:t>4 ROL VE SORUMLULUKLAR</w:t>
      </w:r>
    </w:p>
    <w:p w:rsidR="002A5FFF" w:rsidRDefault="002A5FFF" w:rsidP="002A5FFF">
      <w:r>
        <w:t xml:space="preserve">5 HUKUKİ YÜKÜMLÜLÜKLER </w:t>
      </w:r>
    </w:p>
    <w:p w:rsidR="002A5FFF" w:rsidRDefault="002A5FFF" w:rsidP="002A5FFF">
      <w:r>
        <w:t xml:space="preserve">6 KİŞİSEL VERİLERİN SINIFLANDIRILMASI </w:t>
      </w:r>
    </w:p>
    <w:p w:rsidR="002A5FFF" w:rsidRDefault="002A5FFF" w:rsidP="002A5FFF">
      <w:r>
        <w:t xml:space="preserve">7 KİŞİSEL VERİLERİN İŞLENMESİ </w:t>
      </w:r>
    </w:p>
    <w:p w:rsidR="002A5FFF" w:rsidRDefault="002A5FFF" w:rsidP="002A5FFF">
      <w:r>
        <w:t xml:space="preserve">8 KİŞİSEL VERİLERİN AKTARILMASI </w:t>
      </w:r>
    </w:p>
    <w:p w:rsidR="002A5FFF" w:rsidRDefault="002A5FFF" w:rsidP="002A5FFF">
      <w:r>
        <w:t xml:space="preserve">9 KİŞİSEL VERİLERİN SAKLANMASI  </w:t>
      </w:r>
    </w:p>
    <w:p w:rsidR="002A5FFF" w:rsidRDefault="002A5FFF" w:rsidP="002A5FFF">
      <w:r>
        <w:t xml:space="preserve">10 KİŞİSEL VERİLERİN GÜVENLİĞİ </w:t>
      </w:r>
    </w:p>
    <w:p w:rsidR="002A5FFF" w:rsidRDefault="002A5FFF" w:rsidP="002A5FFF">
      <w:r>
        <w:t xml:space="preserve">11 KİŞİSEL VERİ SAHİBİNİN HAKLARI  </w:t>
      </w:r>
    </w:p>
    <w:p w:rsidR="002A5FFF" w:rsidRDefault="002A5FFF" w:rsidP="002A5FFF">
      <w:r>
        <w:t xml:space="preserve">12 DOKÜMANIN YAYINLANMASI VE SAKLANMASI </w:t>
      </w:r>
    </w:p>
    <w:p w:rsidR="002A5FFF" w:rsidRDefault="002A5FFF" w:rsidP="002A5FFF">
      <w:r>
        <w:t xml:space="preserve">13 GÜNCELLEME PERİYODU </w:t>
      </w:r>
    </w:p>
    <w:p w:rsidR="002A5FFF" w:rsidRDefault="002A5FFF" w:rsidP="002A5FFF">
      <w:r>
        <w:t xml:space="preserve">14 YÜRÜRLÜK  </w:t>
      </w:r>
    </w:p>
    <w:p w:rsidR="00BE7E05" w:rsidRDefault="00BE7E05" w:rsidP="001D0E30">
      <w:pPr>
        <w:rPr>
          <w:b/>
        </w:rPr>
      </w:pPr>
    </w:p>
    <w:p w:rsidR="00BE7E05" w:rsidRDefault="00BE7E05" w:rsidP="001D0E30">
      <w:pPr>
        <w:rPr>
          <w:b/>
        </w:rPr>
      </w:pPr>
    </w:p>
    <w:p w:rsidR="00BE7E05" w:rsidRDefault="00BE7E05" w:rsidP="001D0E30">
      <w:pPr>
        <w:rPr>
          <w:b/>
        </w:rPr>
      </w:pPr>
    </w:p>
    <w:p w:rsidR="00BE7E05" w:rsidRDefault="00BE7E05" w:rsidP="001D0E30">
      <w:pPr>
        <w:rPr>
          <w:b/>
        </w:rPr>
      </w:pPr>
    </w:p>
    <w:p w:rsidR="00BE7E05" w:rsidRDefault="00BE7E05" w:rsidP="001D0E30">
      <w:pPr>
        <w:rPr>
          <w:b/>
        </w:rPr>
      </w:pPr>
    </w:p>
    <w:p w:rsidR="00F55CF4" w:rsidRPr="002A5FFF" w:rsidRDefault="00F55CF4" w:rsidP="001D0E30">
      <w:pPr>
        <w:rPr>
          <w:b/>
        </w:rPr>
      </w:pPr>
      <w:r w:rsidRPr="002A5FFF">
        <w:rPr>
          <w:b/>
        </w:rPr>
        <w:lastRenderedPageBreak/>
        <w:t>1. AMAÇ</w:t>
      </w:r>
    </w:p>
    <w:p w:rsidR="00F55CF4" w:rsidRDefault="00D24E15" w:rsidP="001D0E30">
      <w:r>
        <w:t>...........</w:t>
      </w:r>
      <w:r w:rsidR="00F55CF4">
        <w:t xml:space="preserve"> olarak; müşterilerimiz, </w:t>
      </w:r>
      <w:r w:rsidR="00D76B40">
        <w:t>a</w:t>
      </w:r>
      <w:r w:rsidR="00F55CF4">
        <w:t>bonelerimiz ve çalışanlarımız dahil</w:t>
      </w:r>
      <w:r w:rsidR="009F391E">
        <w:t xml:space="preserve"> </w:t>
      </w:r>
      <w:r w:rsidR="00F55CF4">
        <w:t>Şirketimiz ile ilişkili gerçek kişilerin kişisel verilerinin Türkiye Cumhuriyeti Anayasası ve insan</w:t>
      </w:r>
      <w:r w:rsidR="009F391E">
        <w:t xml:space="preserve"> </w:t>
      </w:r>
      <w:r w:rsidR="00F55CF4">
        <w:t>haklarına ilişkin ülkemizin tarafı olduğu uluslararası sözleşmeler ile 6698 sayılı Kişisel</w:t>
      </w:r>
      <w:r w:rsidR="009F391E">
        <w:t xml:space="preserve"> </w:t>
      </w:r>
      <w:r w:rsidR="00F55CF4">
        <w:t>Verilerin Korunması Kanunu (“KVKK”) başta olmak üzere ilgili mevzuata uygun olarak</w:t>
      </w:r>
      <w:r w:rsidR="009F391E">
        <w:t xml:space="preserve"> </w:t>
      </w:r>
      <w:r w:rsidR="00F55CF4">
        <w:t>işlenmesi ve verisi işlenen ilgili kişilerin haklarını etkin şekilde kullanılmasının sağlanması</w:t>
      </w:r>
      <w:r w:rsidR="009F391E">
        <w:t xml:space="preserve"> </w:t>
      </w:r>
      <w:r w:rsidR="00F55CF4">
        <w:t>önceliğimizdir.</w:t>
      </w:r>
    </w:p>
    <w:p w:rsidR="00F55CF4" w:rsidRDefault="00F55CF4" w:rsidP="001D0E30">
      <w:r>
        <w:t>Bu nedenle, sayılanlarla sınırlı olmamak üzere; çalışanlarımızın, abonelerimizin,</w:t>
      </w:r>
      <w:r w:rsidR="009F391E">
        <w:t xml:space="preserve"> </w:t>
      </w:r>
      <w:r>
        <w:t>ziyaretçilerimizin, iş ortaklarımızın, müşterilerimizin,</w:t>
      </w:r>
      <w:r w:rsidR="009F391E">
        <w:t xml:space="preserve"> </w:t>
      </w:r>
      <w:r>
        <w:t>bayilerimizin, internet sitemizi ziyaret eden</w:t>
      </w:r>
      <w:r w:rsidR="009F391E">
        <w:t xml:space="preserve"> ve Mobil uygulamalarımızı kullanan</w:t>
      </w:r>
      <w:r>
        <w:t xml:space="preserve"> kullanıcılarımızın, kısacası faaliyetlerimiz</w:t>
      </w:r>
      <w:r w:rsidR="00D76B40">
        <w:t xml:space="preserve"> </w:t>
      </w:r>
      <w:r>
        <w:t>sırasında edindiğimiz tüm kişisel verilere ilişkin verinin işlenmesi, saklanması, aktarılmasına</w:t>
      </w:r>
      <w:r w:rsidR="00D76B40">
        <w:t xml:space="preserve"> </w:t>
      </w:r>
      <w:r>
        <w:t xml:space="preserve">ilişkin işlemleri </w:t>
      </w:r>
      <w:r w:rsidR="00D24E15">
        <w:t>...........</w:t>
      </w:r>
      <w:r w:rsidR="00D76B40">
        <w:t xml:space="preserve"> </w:t>
      </w:r>
      <w:r>
        <w:t>Kişisel Verilerin Korunması ve İşlenmesi Politikasına</w:t>
      </w:r>
      <w:r w:rsidR="00D76B40">
        <w:t xml:space="preserve"> </w:t>
      </w:r>
      <w:r>
        <w:t>(“Politika”) göre gerçekleştirmekteyiz.</w:t>
      </w:r>
    </w:p>
    <w:p w:rsidR="00F55CF4" w:rsidRDefault="00F55CF4" w:rsidP="00C408AD">
      <w:r>
        <w:t>Kişisel verilerin korunması ve kişisel verileri toplanan gerçek kişilerin temel hak ve</w:t>
      </w:r>
      <w:r w:rsidR="009F391E">
        <w:t xml:space="preserve"> </w:t>
      </w:r>
      <w:r>
        <w:t xml:space="preserve">hürriyetlerinin gözetilmesi kişisel verilerin işlenmesine ilişkin </w:t>
      </w:r>
      <w:proofErr w:type="spellStart"/>
      <w:r>
        <w:t>polikamızın</w:t>
      </w:r>
      <w:proofErr w:type="spellEnd"/>
      <w:r>
        <w:t xml:space="preserve"> temel prensibidir.</w:t>
      </w:r>
    </w:p>
    <w:p w:rsidR="00F55CF4" w:rsidRDefault="00F55CF4" w:rsidP="00C408AD">
      <w:r>
        <w:t>Bu nedenle kişisel verinin işlendiği tüm faaliyetlerimizi, özel hayatın gizliliğinin korunması,</w:t>
      </w:r>
      <w:r w:rsidR="009F391E">
        <w:t xml:space="preserve"> </w:t>
      </w:r>
      <w:r>
        <w:t>haberleşmenin gizliliği, düşünce ve inanç özgürlüğü, etkili kanun yollarını kullanma haklarını</w:t>
      </w:r>
      <w:r w:rsidR="009F391E">
        <w:t xml:space="preserve"> </w:t>
      </w:r>
      <w:r>
        <w:t>gözeterek sürdürmekteyiz.</w:t>
      </w:r>
    </w:p>
    <w:p w:rsidR="00F55CF4" w:rsidRDefault="00F55CF4" w:rsidP="00C408AD">
      <w:r>
        <w:t>Kişisel verilerin korunması için mevzuat ve güncel teknolojiye uygun şekilde ilgili verinin</w:t>
      </w:r>
      <w:r w:rsidR="009F391E">
        <w:t xml:space="preserve"> </w:t>
      </w:r>
      <w:r>
        <w:t>niteliğinin gerektirdiği tüm idari ve teknik koruma tedbirlerini almaktayız.</w:t>
      </w:r>
    </w:p>
    <w:p w:rsidR="00F55CF4" w:rsidRDefault="00F55CF4" w:rsidP="00C408AD">
      <w:r>
        <w:t>İşbu Politika, ticari veya sosyal sorumluluk ve benzeri faaliyetlerimiz sırasında paylaşılan</w:t>
      </w:r>
      <w:r w:rsidR="009F391E">
        <w:t xml:space="preserve"> </w:t>
      </w:r>
      <w:r>
        <w:t xml:space="preserve">kişisel verilerin </w:t>
      </w:r>
      <w:proofErr w:type="spellStart"/>
      <w:r>
        <w:t>KVKK’da</w:t>
      </w:r>
      <w:proofErr w:type="spellEnd"/>
      <w:r>
        <w:t xml:space="preserve"> anılan ilkeler çerçevesinde işlenmesi, saklanması, aktarılması ve</w:t>
      </w:r>
      <w:r w:rsidR="009F391E">
        <w:t xml:space="preserve"> </w:t>
      </w:r>
      <w:r>
        <w:t>silinmesi ya da anonim hale getirilmesine dair izlediğimiz yöntemleri açıklamaktadır.</w:t>
      </w:r>
    </w:p>
    <w:p w:rsidR="00F55CF4" w:rsidRPr="002A5FFF" w:rsidRDefault="00F55CF4" w:rsidP="00C408AD">
      <w:pPr>
        <w:rPr>
          <w:b/>
        </w:rPr>
      </w:pPr>
      <w:r w:rsidRPr="002A5FFF">
        <w:rPr>
          <w:b/>
        </w:rPr>
        <w:t>2. KAPSAM</w:t>
      </w:r>
    </w:p>
    <w:p w:rsidR="00F55CF4" w:rsidRDefault="00F55CF4" w:rsidP="00C408AD">
      <w:r>
        <w:t>Sayılanlarla sınırlı olmamak üzere; çalışanlarımızın, abonelerimizin, ziyaretçilerimizin, iş bağlantılarımızın, iş ortaklarımızın, müşterilerimizin, potansiyel</w:t>
      </w:r>
      <w:r w:rsidR="00D76B40">
        <w:t xml:space="preserve"> </w:t>
      </w:r>
      <w:r>
        <w:t>müşterilerimizin, tedarikçilerimizin, bayilerimizin, internet sitemizi ziyaret eden</w:t>
      </w:r>
      <w:r w:rsidR="00D76B40">
        <w:t xml:space="preserve"> </w:t>
      </w:r>
      <w:r>
        <w:t xml:space="preserve">kullanıcılarımızın, kısacası faaliyetlerimiz sırasında edindiğimiz ve </w:t>
      </w:r>
      <w:r w:rsidR="00D24E15">
        <w:t>...........</w:t>
      </w:r>
      <w:r w:rsidR="00D76B40">
        <w:t xml:space="preserve"> </w:t>
      </w:r>
      <w:proofErr w:type="gramStart"/>
      <w:r>
        <w:t>tarafından</w:t>
      </w:r>
      <w:proofErr w:type="gramEnd"/>
      <w:r w:rsidR="00D76B40">
        <w:t xml:space="preserve"> </w:t>
      </w:r>
      <w:r>
        <w:t xml:space="preserve">işlenen tüm kişisel veriler bu </w:t>
      </w:r>
      <w:proofErr w:type="spellStart"/>
      <w:r>
        <w:t>Politika’nın</w:t>
      </w:r>
      <w:proofErr w:type="spellEnd"/>
      <w:r>
        <w:t xml:space="preserve"> kapsamındadır.</w:t>
      </w:r>
    </w:p>
    <w:p w:rsidR="00F55CF4" w:rsidRDefault="00F55CF4" w:rsidP="00C408AD">
      <w:r>
        <w:t>Kişisel verilerin koruması sadece gerçek kişiler ile ilgili olup tüzel kişilere ait, içerisinde</w:t>
      </w:r>
      <w:r w:rsidR="009F391E">
        <w:t xml:space="preserve"> </w:t>
      </w:r>
      <w:r>
        <w:t>gerçek kişiye ilişkin bilgi içermeyen bilgiler kişisel veri koruması dışında bırakılmıştır. Bu</w:t>
      </w:r>
      <w:r w:rsidR="009F391E">
        <w:t xml:space="preserve"> </w:t>
      </w:r>
      <w:r>
        <w:t>nedenle işbu Politika tüzel kişilere ait verilere uygulanmaz.</w:t>
      </w:r>
    </w:p>
    <w:p w:rsidR="00F55CF4" w:rsidRDefault="00F55CF4" w:rsidP="00D76B40">
      <w:r>
        <w:t xml:space="preserve">Politikamız, </w:t>
      </w:r>
      <w:r w:rsidR="00D24E15">
        <w:t>...........</w:t>
      </w:r>
      <w:r w:rsidR="00D76B40">
        <w:t xml:space="preserve"> </w:t>
      </w:r>
      <w:proofErr w:type="gramStart"/>
      <w:r>
        <w:t>sahibi</w:t>
      </w:r>
      <w:proofErr w:type="gramEnd"/>
      <w:r>
        <w:t xml:space="preserve"> olduğu ya da </w:t>
      </w:r>
      <w:r w:rsidR="00D24E15">
        <w:t>...........</w:t>
      </w:r>
      <w:r>
        <w:t xml:space="preserve"> tarafından yönetilen, tüm</w:t>
      </w:r>
      <w:r w:rsidR="00D76B40">
        <w:t xml:space="preserve"> </w:t>
      </w:r>
      <w:r>
        <w:t>kişisel verilerin işlenmesine yönelik faaliyetlerde uygulanmakta olup KVKK ve kişisel verilere ilişkin ilgili diğer mevzuat ve bu alandaki uluslararası standartlar gözetilerek ele</w:t>
      </w:r>
      <w:r w:rsidR="00D76B40">
        <w:t xml:space="preserve"> </w:t>
      </w:r>
      <w:r>
        <w:t>alınmış ve hazırlanmıştır.</w:t>
      </w:r>
    </w:p>
    <w:p w:rsidR="00F55CF4" w:rsidRPr="002A5FFF" w:rsidRDefault="00F55CF4" w:rsidP="00C408AD">
      <w:pPr>
        <w:rPr>
          <w:b/>
        </w:rPr>
      </w:pPr>
      <w:r w:rsidRPr="002A5FFF">
        <w:rPr>
          <w:b/>
        </w:rPr>
        <w:t>3. TANIM ve KISALTMALAR</w:t>
      </w:r>
    </w:p>
    <w:p w:rsidR="00F55CF4" w:rsidRDefault="00F55CF4" w:rsidP="00C408AD">
      <w:r>
        <w:t xml:space="preserve">Bu bölümde </w:t>
      </w:r>
      <w:proofErr w:type="spellStart"/>
      <w:r>
        <w:t>Politika’da</w:t>
      </w:r>
      <w:proofErr w:type="spellEnd"/>
      <w:r>
        <w:t xml:space="preserve"> geçen özel terim ve deyimler, kavramlar, kısaltmalar vb. kısaca</w:t>
      </w:r>
      <w:r w:rsidR="009F391E">
        <w:t xml:space="preserve"> </w:t>
      </w:r>
      <w:r>
        <w:t>açıklanır.</w:t>
      </w:r>
    </w:p>
    <w:p w:rsidR="00D24E15" w:rsidRDefault="00F55CF4" w:rsidP="00C408AD">
      <w:r w:rsidRPr="002A5FFF">
        <w:rPr>
          <w:b/>
        </w:rPr>
        <w:t>3.1.</w:t>
      </w:r>
      <w:r>
        <w:t xml:space="preserve"> </w:t>
      </w:r>
      <w:r w:rsidR="00D24E15" w:rsidRPr="00D24E15">
        <w:rPr>
          <w:highlight w:val="yellow"/>
        </w:rPr>
        <w:t xml:space="preserve">Firma </w:t>
      </w:r>
      <w:proofErr w:type="gramStart"/>
      <w:r w:rsidR="00D24E15" w:rsidRPr="00D24E15">
        <w:rPr>
          <w:highlight w:val="yellow"/>
        </w:rPr>
        <w:t>Adı</w:t>
      </w:r>
      <w:r w:rsidR="00D24E15">
        <w:t xml:space="preserve"> </w:t>
      </w:r>
      <w:r w:rsidR="00D76B40">
        <w:t xml:space="preserve"> </w:t>
      </w:r>
      <w:r>
        <w:t>:</w:t>
      </w:r>
      <w:proofErr w:type="gramEnd"/>
      <w:r>
        <w:t xml:space="preserve"> </w:t>
      </w:r>
    </w:p>
    <w:p w:rsidR="00F55CF4" w:rsidRDefault="00F55CF4" w:rsidP="00C408AD">
      <w:r w:rsidRPr="002A5FFF">
        <w:rPr>
          <w:b/>
        </w:rPr>
        <w:t>3.</w:t>
      </w:r>
      <w:r w:rsidR="00D76B40" w:rsidRPr="002A5FFF">
        <w:rPr>
          <w:b/>
        </w:rPr>
        <w:t>2</w:t>
      </w:r>
      <w:r w:rsidRPr="002A5FFF">
        <w:rPr>
          <w:b/>
        </w:rPr>
        <w:t>.</w:t>
      </w:r>
      <w:r>
        <w:t xml:space="preserve"> Açık Rıza: Belirli bir konuya ilişkin, bilgilendirilmeye ve özgür iradeye dayanan,</w:t>
      </w:r>
      <w:r w:rsidR="009F391E">
        <w:t xml:space="preserve"> </w:t>
      </w:r>
      <w:proofErr w:type="spellStart"/>
      <w:r>
        <w:t>tereddüte</w:t>
      </w:r>
      <w:proofErr w:type="spellEnd"/>
      <w:r>
        <w:t xml:space="preserve"> yer bırakmayacak açıklıkta, sadece o işlemle sınırlı olarak verilen onay.</w:t>
      </w:r>
    </w:p>
    <w:p w:rsidR="00F55CF4" w:rsidRDefault="00F55CF4" w:rsidP="00C408AD">
      <w:r w:rsidRPr="002A5FFF">
        <w:rPr>
          <w:b/>
        </w:rPr>
        <w:lastRenderedPageBreak/>
        <w:t>3.</w:t>
      </w:r>
      <w:r w:rsidR="00D76B40" w:rsidRPr="002A5FFF">
        <w:rPr>
          <w:b/>
        </w:rPr>
        <w:t>3</w:t>
      </w:r>
      <w:r w:rsidRPr="002A5FFF">
        <w:rPr>
          <w:b/>
        </w:rPr>
        <w:t>.</w:t>
      </w:r>
      <w:r>
        <w:t xml:space="preserve"> Anonim Hale Getirme: Kişisel verilerin, başka verilerle eşleştirilerek dahi hiçbir</w:t>
      </w:r>
      <w:r w:rsidR="009F391E">
        <w:t xml:space="preserve"> </w:t>
      </w:r>
      <w:r>
        <w:t>surette kimliği belirli veya belirlenebilir bir gerçek kişiye ilişkilendirilemeyecek hale</w:t>
      </w:r>
      <w:r w:rsidR="009F391E">
        <w:t xml:space="preserve"> </w:t>
      </w:r>
      <w:r>
        <w:t>getirilmesidir.</w:t>
      </w:r>
    </w:p>
    <w:p w:rsidR="00F55CF4" w:rsidRDefault="00F55CF4" w:rsidP="00C408AD">
      <w:r w:rsidRPr="002A5FFF">
        <w:rPr>
          <w:b/>
        </w:rPr>
        <w:t>3.</w:t>
      </w:r>
      <w:r w:rsidR="00D76B40" w:rsidRPr="002A5FFF">
        <w:rPr>
          <w:b/>
        </w:rPr>
        <w:t>4</w:t>
      </w:r>
      <w:r w:rsidRPr="002A5FFF">
        <w:rPr>
          <w:b/>
        </w:rPr>
        <w:t>.</w:t>
      </w:r>
      <w:r>
        <w:t xml:space="preserve"> Çalışan: </w:t>
      </w:r>
      <w:r w:rsidR="00D24E15">
        <w:t>...........</w:t>
      </w:r>
      <w:r w:rsidR="00D76B40">
        <w:t xml:space="preserve"> </w:t>
      </w:r>
      <w:r>
        <w:t>Personelini ifade eder.</w:t>
      </w:r>
    </w:p>
    <w:p w:rsidR="00F55CF4" w:rsidRDefault="00F55CF4" w:rsidP="00C408AD">
      <w:r w:rsidRPr="002A5FFF">
        <w:rPr>
          <w:b/>
        </w:rPr>
        <w:t>3.</w:t>
      </w:r>
      <w:r w:rsidR="00D76B40" w:rsidRPr="002A5FFF">
        <w:rPr>
          <w:b/>
        </w:rPr>
        <w:t>5</w:t>
      </w:r>
      <w:r w:rsidRPr="002A5FFF">
        <w:rPr>
          <w:b/>
        </w:rPr>
        <w:t>.</w:t>
      </w:r>
      <w:r>
        <w:t xml:space="preserve"> Kişisel Veri Sahibi (İlgili Kişi): Kişisel verisi işlenen gerçek kişi.</w:t>
      </w:r>
    </w:p>
    <w:p w:rsidR="00F55CF4" w:rsidRDefault="00F55CF4" w:rsidP="00C408AD">
      <w:r w:rsidRPr="002A5FFF">
        <w:rPr>
          <w:b/>
        </w:rPr>
        <w:t>3.</w:t>
      </w:r>
      <w:r w:rsidR="00D76B40" w:rsidRPr="002A5FFF">
        <w:rPr>
          <w:b/>
        </w:rPr>
        <w:t>6</w:t>
      </w:r>
      <w:r w:rsidRPr="002A5FFF">
        <w:rPr>
          <w:b/>
        </w:rPr>
        <w:t>.</w:t>
      </w:r>
      <w:r>
        <w:t xml:space="preserve"> Kişisel Veri: Kimliği belirli veya belirlenebilir gerçek kişiye ilişkin her türlü bilgi.</w:t>
      </w:r>
    </w:p>
    <w:p w:rsidR="00F55CF4" w:rsidRDefault="00F55CF4" w:rsidP="00C408AD">
      <w:r w:rsidRPr="002A5FFF">
        <w:rPr>
          <w:b/>
        </w:rPr>
        <w:t>3.</w:t>
      </w:r>
      <w:r w:rsidR="00D76B40" w:rsidRPr="002A5FFF">
        <w:rPr>
          <w:b/>
        </w:rPr>
        <w:t>7</w:t>
      </w:r>
      <w:r w:rsidRPr="002A5FFF">
        <w:rPr>
          <w:b/>
        </w:rPr>
        <w:t>.</w:t>
      </w:r>
      <w:r>
        <w:t xml:space="preserve"> Özel Nitelikli Kişisel Veri: Kişilerin, ırkı, etnik kökeni, siyasi düşüncesi, felsefi</w:t>
      </w:r>
      <w:r w:rsidR="009F391E">
        <w:t xml:space="preserve"> </w:t>
      </w:r>
      <w:r>
        <w:t xml:space="preserve">inancı, dini, </w:t>
      </w:r>
      <w:proofErr w:type="gramStart"/>
      <w:r>
        <w:t>mezhebi,</w:t>
      </w:r>
      <w:proofErr w:type="gramEnd"/>
      <w:r>
        <w:t xml:space="preserve"> veya diğer inançları, kılık ve kıyafeti, dernek, vakıf yada sendika</w:t>
      </w:r>
      <w:r w:rsidR="009F391E">
        <w:t xml:space="preserve"> </w:t>
      </w:r>
      <w:r>
        <w:t>üyeliği, sağlığı, cinsel hayatı, ceza mahkumiyeti, ve güvenlik tedbirleriyle ilgili verileri</w:t>
      </w:r>
      <w:r w:rsidR="009F391E">
        <w:t xml:space="preserve"> </w:t>
      </w:r>
      <w:r>
        <w:t xml:space="preserve">ile </w:t>
      </w:r>
      <w:proofErr w:type="spellStart"/>
      <w:r>
        <w:t>biyometrik</w:t>
      </w:r>
      <w:proofErr w:type="spellEnd"/>
      <w:r>
        <w:t xml:space="preserve"> ve genetik verileri.</w:t>
      </w:r>
    </w:p>
    <w:p w:rsidR="00F55CF4" w:rsidRDefault="00F55CF4" w:rsidP="00C408AD">
      <w:r w:rsidRPr="002A5FFF">
        <w:rPr>
          <w:b/>
        </w:rPr>
        <w:t>3.</w:t>
      </w:r>
      <w:r w:rsidR="00D76B40" w:rsidRPr="002A5FFF">
        <w:rPr>
          <w:b/>
        </w:rPr>
        <w:t>8</w:t>
      </w:r>
      <w:r w:rsidRPr="002A5FFF">
        <w:rPr>
          <w:b/>
        </w:rPr>
        <w:t>.</w:t>
      </w:r>
      <w:r>
        <w:t xml:space="preserve"> Kişisel Verilerin İşlenmesi: Kişisel verilerin tamamen veya kısmen otomatik olan</w:t>
      </w:r>
      <w:r w:rsidR="009F391E">
        <w:t xml:space="preserve"> </w:t>
      </w:r>
      <w:r>
        <w:t>ya da herhangi bir veri kayıt sisteminin parçası olmak kaydıyla otomatik olmayan</w:t>
      </w:r>
      <w:r w:rsidR="009F391E">
        <w:t xml:space="preserve"> </w:t>
      </w:r>
      <w:r>
        <w:t>yollarla elde edilmesi, kaydedilmesi, depolanması, saklanması, değiştirilmesi, yeniden</w:t>
      </w:r>
      <w:r w:rsidR="009F391E">
        <w:t xml:space="preserve"> </w:t>
      </w:r>
      <w:r>
        <w:t>düzenlenmesi, açıklanması, aktarılması, devralınması, elde edilebilir hale getirilmesi,</w:t>
      </w:r>
      <w:r w:rsidR="009F391E">
        <w:t xml:space="preserve"> </w:t>
      </w:r>
      <w:r>
        <w:t>sınıflandırılması ya da kullanılmasının engellenmesi gibi veriler üzerinde</w:t>
      </w:r>
      <w:r w:rsidR="009F391E">
        <w:t xml:space="preserve"> </w:t>
      </w:r>
      <w:r>
        <w:t>gerçekleştirilen her türlü işlem.</w:t>
      </w:r>
    </w:p>
    <w:p w:rsidR="00F55CF4" w:rsidRDefault="00F55CF4" w:rsidP="00C408AD">
      <w:r w:rsidRPr="002A5FFF">
        <w:rPr>
          <w:b/>
        </w:rPr>
        <w:t>3.</w:t>
      </w:r>
      <w:r w:rsidR="00D76B40" w:rsidRPr="002A5FFF">
        <w:rPr>
          <w:b/>
        </w:rPr>
        <w:t>9</w:t>
      </w:r>
      <w:r w:rsidRPr="002A5FFF">
        <w:rPr>
          <w:b/>
        </w:rPr>
        <w:t>.</w:t>
      </w:r>
      <w:r>
        <w:t xml:space="preserve"> Veri İşleyen: Veri sorumlusunun verdiği yetkiye dayanarak veri sorumlusu adına</w:t>
      </w:r>
      <w:r w:rsidR="009F391E">
        <w:t xml:space="preserve"> </w:t>
      </w:r>
      <w:r>
        <w:t xml:space="preserve">kişisel verileri işleyen gerçek veya tüzel kişi. </w:t>
      </w:r>
    </w:p>
    <w:p w:rsidR="00F55CF4" w:rsidRDefault="00F55CF4" w:rsidP="00C408AD">
      <w:r w:rsidRPr="002A5FFF">
        <w:rPr>
          <w:b/>
        </w:rPr>
        <w:t>3.1</w:t>
      </w:r>
      <w:r w:rsidR="00D76B40" w:rsidRPr="002A5FFF">
        <w:rPr>
          <w:b/>
        </w:rPr>
        <w:t>0</w:t>
      </w:r>
      <w:r w:rsidRPr="002A5FFF">
        <w:rPr>
          <w:b/>
        </w:rPr>
        <w:t>.</w:t>
      </w:r>
      <w:r>
        <w:t xml:space="preserve"> Veri Sorumlusu: Kişisel verilerin işleme amaçlarını ve vasıtalarını belirleyen, veri</w:t>
      </w:r>
      <w:r w:rsidR="009F391E">
        <w:t xml:space="preserve"> </w:t>
      </w:r>
      <w:r>
        <w:t>kayıt sisteminin kurulmasında ve yönetilmesinden sorumlu gerçek veya tüzel kişi.</w:t>
      </w:r>
    </w:p>
    <w:p w:rsidR="00F55CF4" w:rsidRDefault="00F55CF4" w:rsidP="00C408AD">
      <w:r w:rsidRPr="002A5FFF">
        <w:rPr>
          <w:b/>
        </w:rPr>
        <w:t>3.1</w:t>
      </w:r>
      <w:r w:rsidR="00D76B40" w:rsidRPr="002A5FFF">
        <w:rPr>
          <w:b/>
        </w:rPr>
        <w:t>1</w:t>
      </w:r>
      <w:r w:rsidRPr="002A5FFF">
        <w:rPr>
          <w:b/>
        </w:rPr>
        <w:t>.</w:t>
      </w:r>
      <w:r>
        <w:t xml:space="preserve"> KVK Kurulu: Kişisel Verileri Koruma Kurulu.</w:t>
      </w:r>
    </w:p>
    <w:p w:rsidR="00F55CF4" w:rsidRDefault="00F55CF4" w:rsidP="00C408AD">
      <w:r w:rsidRPr="002A5FFF">
        <w:rPr>
          <w:b/>
        </w:rPr>
        <w:t>3.1</w:t>
      </w:r>
      <w:r w:rsidR="00D76B40" w:rsidRPr="002A5FFF">
        <w:rPr>
          <w:b/>
        </w:rPr>
        <w:t>2</w:t>
      </w:r>
      <w:r w:rsidRPr="002A5FFF">
        <w:rPr>
          <w:b/>
        </w:rPr>
        <w:t>.</w:t>
      </w:r>
      <w:r>
        <w:t xml:space="preserve"> KVK Kurumu: Kişisel Verileri Koruma Kurumu.</w:t>
      </w:r>
    </w:p>
    <w:p w:rsidR="00F55CF4" w:rsidRDefault="00F55CF4" w:rsidP="00C408AD">
      <w:r w:rsidRPr="002A5FFF">
        <w:rPr>
          <w:b/>
        </w:rPr>
        <w:t>3.1</w:t>
      </w:r>
      <w:r w:rsidR="00D76B40" w:rsidRPr="002A5FFF">
        <w:rPr>
          <w:b/>
        </w:rPr>
        <w:t>3</w:t>
      </w:r>
      <w:r w:rsidRPr="002A5FFF">
        <w:rPr>
          <w:b/>
        </w:rPr>
        <w:t>.</w:t>
      </w:r>
      <w:r>
        <w:t xml:space="preserve"> KVKK: 7 Nisan 2016 tarihli ve 29677 sayılı </w:t>
      </w:r>
      <w:proofErr w:type="gramStart"/>
      <w:r>
        <w:t>Resmi</w:t>
      </w:r>
      <w:proofErr w:type="gramEnd"/>
      <w:r>
        <w:t xml:space="preserve"> Gazetede yayımlanan Kişisel</w:t>
      </w:r>
      <w:r w:rsidR="009F391E">
        <w:t xml:space="preserve"> </w:t>
      </w:r>
      <w:r>
        <w:t>Verilerin Korunması Kanunu.</w:t>
      </w:r>
    </w:p>
    <w:p w:rsidR="00F55CF4" w:rsidRDefault="00F55CF4" w:rsidP="00C408AD">
      <w:r w:rsidRPr="002A5FFF">
        <w:rPr>
          <w:b/>
        </w:rPr>
        <w:t>3.1</w:t>
      </w:r>
      <w:r w:rsidR="00FA2572" w:rsidRPr="002A5FFF">
        <w:rPr>
          <w:b/>
        </w:rPr>
        <w:t>4</w:t>
      </w:r>
      <w:r w:rsidRPr="002A5FFF">
        <w:rPr>
          <w:b/>
        </w:rPr>
        <w:t>.</w:t>
      </w:r>
      <w:r>
        <w:t xml:space="preserve"> KEP: Kayıtlı Elektronik Posta adresidir. Her türlü ticari, hukuki yazışma ve belge</w:t>
      </w:r>
      <w:r w:rsidR="009F391E">
        <w:t xml:space="preserve"> </w:t>
      </w:r>
      <w:r>
        <w:t>paylaşımlarını gönderilen biçimde koruyan, alıcının kim olduğunu kesin olarak tespit</w:t>
      </w:r>
      <w:r w:rsidR="009F391E">
        <w:t xml:space="preserve"> </w:t>
      </w:r>
      <w:r>
        <w:t>eden, içeriğin kesinlikle</w:t>
      </w:r>
      <w:r w:rsidR="009F391E">
        <w:t xml:space="preserve"> </w:t>
      </w:r>
      <w:r>
        <w:t>değişmemesini ve içeriği yasal geçerli ve güvenli, kesin delil</w:t>
      </w:r>
      <w:r w:rsidR="009F391E">
        <w:t xml:space="preserve"> </w:t>
      </w:r>
      <w:r>
        <w:t>haline getiren sistemdir.</w:t>
      </w:r>
    </w:p>
    <w:p w:rsidR="002A5FFF" w:rsidRDefault="00F55CF4" w:rsidP="00C408AD">
      <w:pPr>
        <w:rPr>
          <w:b/>
        </w:rPr>
      </w:pPr>
      <w:r w:rsidRPr="002A5FFF">
        <w:rPr>
          <w:b/>
        </w:rPr>
        <w:t>3.1</w:t>
      </w:r>
      <w:r w:rsidR="00FA2572" w:rsidRPr="002A5FFF">
        <w:rPr>
          <w:b/>
        </w:rPr>
        <w:t>5</w:t>
      </w:r>
      <w:r w:rsidRPr="002A5FFF">
        <w:rPr>
          <w:b/>
        </w:rPr>
        <w:t>.</w:t>
      </w:r>
      <w:r>
        <w:t xml:space="preserve"> Politika: </w:t>
      </w:r>
      <w:r w:rsidR="00D24E15">
        <w:t>...........</w:t>
      </w:r>
      <w:r w:rsidR="00FA2572">
        <w:t xml:space="preserve"> </w:t>
      </w:r>
      <w:r>
        <w:t>Kişisel Verilerin Korunması ve İşlenmesi Politikası.</w:t>
      </w:r>
    </w:p>
    <w:p w:rsidR="00F55CF4" w:rsidRPr="002A5FFF" w:rsidRDefault="00F55CF4" w:rsidP="00C408AD">
      <w:pPr>
        <w:rPr>
          <w:b/>
        </w:rPr>
      </w:pPr>
      <w:r w:rsidRPr="002A5FFF">
        <w:rPr>
          <w:b/>
        </w:rPr>
        <w:t>4. ROL VE SORUMLULUKLAR</w:t>
      </w:r>
    </w:p>
    <w:p w:rsidR="00F55CF4" w:rsidRDefault="00F55CF4" w:rsidP="00C408AD">
      <w:r w:rsidRPr="002A5FFF">
        <w:rPr>
          <w:b/>
        </w:rPr>
        <w:t>4.1.</w:t>
      </w:r>
      <w:r>
        <w:t xml:space="preserve"> Yönetim Kurulu</w:t>
      </w:r>
    </w:p>
    <w:p w:rsidR="00F55CF4" w:rsidRDefault="00F55CF4" w:rsidP="00C408AD">
      <w:r>
        <w:t xml:space="preserve">Yönetim Kurulu, </w:t>
      </w:r>
      <w:proofErr w:type="spellStart"/>
      <w:r>
        <w:t>Politika’ya</w:t>
      </w:r>
      <w:proofErr w:type="spellEnd"/>
      <w:r>
        <w:t>, kural ve düzenlemelere uyulmaması durumunda bildirim,</w:t>
      </w:r>
      <w:r w:rsidR="009F391E">
        <w:t xml:space="preserve"> </w:t>
      </w:r>
      <w:r>
        <w:t>inceleme ve yaptırım mekanizmalarının belirlenmesi ve işletilmesinin üst gözetiminden</w:t>
      </w:r>
      <w:r w:rsidR="009F391E">
        <w:t xml:space="preserve"> </w:t>
      </w:r>
      <w:r>
        <w:t>sorumludur.</w:t>
      </w:r>
    </w:p>
    <w:p w:rsidR="00F55CF4" w:rsidRDefault="00F55CF4" w:rsidP="00C408AD">
      <w:r w:rsidRPr="002A5FFF">
        <w:rPr>
          <w:b/>
        </w:rPr>
        <w:t>4.</w:t>
      </w:r>
      <w:r w:rsidR="002A5FFF" w:rsidRPr="002A5FFF">
        <w:rPr>
          <w:b/>
        </w:rPr>
        <w:t>2</w:t>
      </w:r>
      <w:r w:rsidRPr="002A5FFF">
        <w:rPr>
          <w:b/>
        </w:rPr>
        <w:t>.</w:t>
      </w:r>
      <w:r>
        <w:t xml:space="preserve"> </w:t>
      </w:r>
      <w:r w:rsidR="00FA2572">
        <w:t xml:space="preserve">Operasyon </w:t>
      </w:r>
      <w:r w:rsidR="002A5FFF">
        <w:t xml:space="preserve">Yönetimi </w:t>
      </w:r>
    </w:p>
    <w:p w:rsidR="00F55CF4" w:rsidRDefault="00F55CF4" w:rsidP="00C408AD">
      <w:r>
        <w:t xml:space="preserve">İşbu Politikanın hazırlanması, geliştirilmesi, yürütülmesi ve </w:t>
      </w:r>
      <w:proofErr w:type="spellStart"/>
      <w:proofErr w:type="gramStart"/>
      <w:r>
        <w:t>güncellenmesinden,sorumludur</w:t>
      </w:r>
      <w:proofErr w:type="spellEnd"/>
      <w:proofErr w:type="gramEnd"/>
      <w:r>
        <w:t xml:space="preserve">. </w:t>
      </w:r>
      <w:r w:rsidR="00FA2572">
        <w:t xml:space="preserve">               </w:t>
      </w:r>
      <w:r>
        <w:t xml:space="preserve">Bu </w:t>
      </w:r>
      <w:proofErr w:type="spellStart"/>
      <w:r>
        <w:t>Politika’yı</w:t>
      </w:r>
      <w:proofErr w:type="spellEnd"/>
      <w:r w:rsidR="00FA2572">
        <w:t xml:space="preserve"> </w:t>
      </w:r>
      <w:r>
        <w:t>gerektiğinde güncelliği ve geliştirme ihtiyaçları açısından değerlendirir.</w:t>
      </w:r>
    </w:p>
    <w:p w:rsidR="00F55CF4" w:rsidRDefault="00F55CF4" w:rsidP="00C408AD">
      <w:r>
        <w:t xml:space="preserve">Hazırlanan dokümanın kurum </w:t>
      </w:r>
      <w:proofErr w:type="spellStart"/>
      <w:r>
        <w:t>portalında</w:t>
      </w:r>
      <w:proofErr w:type="spellEnd"/>
      <w:r>
        <w:t xml:space="preserve"> yayınlanması </w:t>
      </w:r>
      <w:r w:rsidR="00D24E15">
        <w:t>...........</w:t>
      </w:r>
      <w:r>
        <w:t xml:space="preserve"> </w:t>
      </w:r>
      <w:r w:rsidR="00FA2572">
        <w:t xml:space="preserve">Operasyon </w:t>
      </w:r>
      <w:r w:rsidR="002A5FFF">
        <w:t>yönetiminin</w:t>
      </w:r>
      <w:r>
        <w:t xml:space="preserve"> sorumluluğundadır.</w:t>
      </w:r>
    </w:p>
    <w:p w:rsidR="00F55CF4" w:rsidRPr="002A5FFF" w:rsidRDefault="00F55CF4" w:rsidP="00C408AD">
      <w:pPr>
        <w:rPr>
          <w:b/>
        </w:rPr>
      </w:pPr>
      <w:r w:rsidRPr="002A5FFF">
        <w:rPr>
          <w:b/>
        </w:rPr>
        <w:lastRenderedPageBreak/>
        <w:t>5. HUKUKİ YÜKÜMLÜLÜKLER</w:t>
      </w:r>
    </w:p>
    <w:p w:rsidR="00F55CF4" w:rsidRDefault="00F55CF4" w:rsidP="00C408AD">
      <w:r>
        <w:t>KVKK uyarınca veri sorumlusu olarak kişisel verilerin korunması ve işlenmesi kapsamında</w:t>
      </w:r>
    </w:p>
    <w:p w:rsidR="00F55CF4" w:rsidRDefault="00F55CF4" w:rsidP="00C408AD">
      <w:proofErr w:type="gramStart"/>
      <w:r>
        <w:t>hukuki</w:t>
      </w:r>
      <w:proofErr w:type="gramEnd"/>
      <w:r>
        <w:t xml:space="preserve"> yükümlülükler aşağıda sıralanmıştır:</w:t>
      </w:r>
    </w:p>
    <w:p w:rsidR="00F55CF4" w:rsidRDefault="00F55CF4" w:rsidP="00C408AD">
      <w:r w:rsidRPr="002A5FFF">
        <w:rPr>
          <w:b/>
        </w:rPr>
        <w:t>5.1.</w:t>
      </w:r>
      <w:r>
        <w:t xml:space="preserve"> Aydınlatma yükümlülüğümüz</w:t>
      </w:r>
    </w:p>
    <w:p w:rsidR="00F55CF4" w:rsidRDefault="00F55CF4" w:rsidP="00C408AD">
      <w:r>
        <w:t>Veri sorumlusu olarak kişisel verileri toplarken;</w:t>
      </w:r>
    </w:p>
    <w:p w:rsidR="00F55CF4" w:rsidRDefault="00F55CF4" w:rsidP="002A5FFF">
      <w:pPr>
        <w:pStyle w:val="ListeParagraf"/>
        <w:numPr>
          <w:ilvl w:val="0"/>
          <w:numId w:val="4"/>
        </w:numPr>
      </w:pPr>
      <w:r>
        <w:t>Kişisel verilerinizin hangi amaçla işleneceği,</w:t>
      </w:r>
    </w:p>
    <w:p w:rsidR="00F55CF4" w:rsidRDefault="00F55CF4" w:rsidP="002A5FFF">
      <w:pPr>
        <w:pStyle w:val="ListeParagraf"/>
        <w:numPr>
          <w:ilvl w:val="0"/>
          <w:numId w:val="4"/>
        </w:numPr>
      </w:pPr>
      <w:r>
        <w:t>Kimliğimiz, varsa temsilcimizin kimliğine ilişkin bilgiler,</w:t>
      </w:r>
    </w:p>
    <w:p w:rsidR="00F55CF4" w:rsidRDefault="00F55CF4" w:rsidP="002A5FFF">
      <w:pPr>
        <w:pStyle w:val="ListeParagraf"/>
        <w:numPr>
          <w:ilvl w:val="0"/>
          <w:numId w:val="4"/>
        </w:numPr>
      </w:pPr>
      <w:r>
        <w:t>İşlenen kişisel verilerinizin kimlere ve hangi amaçla aktarılabileceği,</w:t>
      </w:r>
    </w:p>
    <w:p w:rsidR="00F55CF4" w:rsidRDefault="00F55CF4" w:rsidP="002A5FFF">
      <w:pPr>
        <w:pStyle w:val="ListeParagraf"/>
        <w:numPr>
          <w:ilvl w:val="0"/>
          <w:numId w:val="4"/>
        </w:numPr>
      </w:pPr>
      <w:r>
        <w:t>Verileri toplama yöntemimiz ve hukuki sebebi,</w:t>
      </w:r>
    </w:p>
    <w:p w:rsidR="00F55CF4" w:rsidRDefault="00F55CF4" w:rsidP="002A5FFF">
      <w:pPr>
        <w:pStyle w:val="ListeParagraf"/>
        <w:numPr>
          <w:ilvl w:val="0"/>
          <w:numId w:val="4"/>
        </w:numPr>
      </w:pPr>
      <w:r>
        <w:t>Kanundan doğan haklar,</w:t>
      </w:r>
    </w:p>
    <w:p w:rsidR="00F55CF4" w:rsidRDefault="00F55CF4" w:rsidP="00C408AD">
      <w:proofErr w:type="gramStart"/>
      <w:r>
        <w:t>hususlarında</w:t>
      </w:r>
      <w:proofErr w:type="gramEnd"/>
      <w:r>
        <w:t xml:space="preserve"> İlgili </w:t>
      </w:r>
      <w:proofErr w:type="spellStart"/>
      <w:r>
        <w:t>Kişi’yi</w:t>
      </w:r>
      <w:proofErr w:type="spellEnd"/>
      <w:r>
        <w:t xml:space="preserve"> aydınlatma yükümlülüğümüz bulunmaktadır.</w:t>
      </w:r>
    </w:p>
    <w:p w:rsidR="00F55CF4" w:rsidRDefault="00D24E15" w:rsidP="00C408AD">
      <w:r>
        <w:t>...........</w:t>
      </w:r>
      <w:r w:rsidR="00FA2572">
        <w:t xml:space="preserve"> Şirketleri</w:t>
      </w:r>
      <w:r w:rsidR="00F55CF4">
        <w:t xml:space="preserve"> olarak kamuoyuna açık olan işbu Politikamızın açık, anlaşılır, kolay</w:t>
      </w:r>
      <w:r w:rsidR="009F391E">
        <w:t xml:space="preserve"> </w:t>
      </w:r>
      <w:r w:rsidR="00F55CF4">
        <w:t>erişebilir olmasına özen göstermekteyiz.</w:t>
      </w:r>
    </w:p>
    <w:p w:rsidR="00F55CF4" w:rsidRDefault="00F55CF4" w:rsidP="00C408AD">
      <w:r w:rsidRPr="002A5FFF">
        <w:rPr>
          <w:b/>
        </w:rPr>
        <w:t>5.2.</w:t>
      </w:r>
      <w:r>
        <w:t xml:space="preserve"> Veri güvenliğini sağlama yükümlülüğümüz</w:t>
      </w:r>
    </w:p>
    <w:p w:rsidR="002A5FFF" w:rsidRDefault="00F55CF4" w:rsidP="00C408AD">
      <w:pPr>
        <w:rPr>
          <w:b/>
        </w:rPr>
      </w:pPr>
      <w:r>
        <w:t>Veri sorumlusu olarak uhdemizde bulunan kişisel verilerin güvenliğini sağlamak için</w:t>
      </w:r>
      <w:r w:rsidR="009F391E">
        <w:t xml:space="preserve"> </w:t>
      </w:r>
      <w:r>
        <w:t>mevzuatta öngörülen idari ve teknik tedbirleri almaktayız. Veri güvenliğine ilişkin</w:t>
      </w:r>
      <w:r w:rsidR="009F391E">
        <w:t xml:space="preserve"> </w:t>
      </w:r>
      <w:r>
        <w:t xml:space="preserve">yükümlülükler ve alınan tedbirler </w:t>
      </w:r>
      <w:r w:rsidRPr="00FA2572">
        <w:rPr>
          <w:highlight w:val="yellow"/>
        </w:rPr>
        <w:t xml:space="preserve">işbu </w:t>
      </w:r>
      <w:proofErr w:type="spellStart"/>
      <w:r w:rsidRPr="00FA2572">
        <w:rPr>
          <w:highlight w:val="yellow"/>
        </w:rPr>
        <w:t>Politika’nın</w:t>
      </w:r>
      <w:proofErr w:type="spellEnd"/>
      <w:r w:rsidRPr="00FA2572">
        <w:rPr>
          <w:highlight w:val="yellow"/>
        </w:rPr>
        <w:t xml:space="preserve"> 9.</w:t>
      </w:r>
      <w:r>
        <w:t xml:space="preserve"> bölümde detaylandırılmaktadır.</w:t>
      </w:r>
    </w:p>
    <w:p w:rsidR="00F55CF4" w:rsidRPr="002A5FFF" w:rsidRDefault="00F55CF4" w:rsidP="00C408AD">
      <w:pPr>
        <w:rPr>
          <w:b/>
        </w:rPr>
      </w:pPr>
      <w:r w:rsidRPr="002A5FFF">
        <w:rPr>
          <w:b/>
        </w:rPr>
        <w:t>6. KİŞİSEL VERİLERİN SINIFLANDIRILMASI</w:t>
      </w:r>
    </w:p>
    <w:p w:rsidR="00F55CF4" w:rsidRDefault="00F55CF4" w:rsidP="00C408AD">
      <w:r w:rsidRPr="002A5FFF">
        <w:rPr>
          <w:b/>
        </w:rPr>
        <w:t>6.1.</w:t>
      </w:r>
      <w:r>
        <w:t xml:space="preserve"> Kişisel veriler</w:t>
      </w:r>
    </w:p>
    <w:p w:rsidR="00F55CF4" w:rsidRDefault="00F55CF4" w:rsidP="00C408AD">
      <w:r>
        <w:t>Kişisel veriler; kimliği belirli veya belirlenebilir gerçek kişiye ilişkin her türlü bilgilerdir.</w:t>
      </w:r>
      <w:r w:rsidR="009F391E">
        <w:t xml:space="preserve"> </w:t>
      </w:r>
      <w:r>
        <w:t>Kişisel verilerin koruması sadece gerçek kişiler ile ilgili olup tüzel kişilere ait, içerisinde</w:t>
      </w:r>
      <w:r w:rsidR="009F391E">
        <w:t xml:space="preserve"> </w:t>
      </w:r>
      <w:r>
        <w:t>gerçek kişiye ilişkin bilgi içermeyen bilgiler kişisel veri koruması dışında bırakılmıştır. Bu</w:t>
      </w:r>
      <w:r w:rsidR="009F391E">
        <w:t xml:space="preserve"> </w:t>
      </w:r>
      <w:r>
        <w:t>nedenle işbu Politika tüzel kişilere ait verilere uygulanmaz.</w:t>
      </w:r>
    </w:p>
    <w:p w:rsidR="00F55CF4" w:rsidRDefault="00F55CF4" w:rsidP="00C408AD">
      <w:r w:rsidRPr="002A5FFF">
        <w:rPr>
          <w:b/>
        </w:rPr>
        <w:t>6.2.</w:t>
      </w:r>
      <w:r>
        <w:t xml:space="preserve"> Özel nitelikli kişisel veriler</w:t>
      </w:r>
    </w:p>
    <w:p w:rsidR="00F55CF4" w:rsidRDefault="00F55CF4" w:rsidP="00C408AD">
      <w:r>
        <w:t>Kişilerin, ırkı, etnik kökeni, siyasi düşüncesi, felsefi inancı, dini, mezhebi veya diğer</w:t>
      </w:r>
      <w:r w:rsidR="009F391E">
        <w:t xml:space="preserve"> </w:t>
      </w:r>
      <w:r>
        <w:t xml:space="preserve">inançları ile kılık ve kıyafeti, dernek, vakıf </w:t>
      </w:r>
      <w:proofErr w:type="gramStart"/>
      <w:r>
        <w:t>yada</w:t>
      </w:r>
      <w:proofErr w:type="gramEnd"/>
      <w:r>
        <w:t xml:space="preserve"> sendika üyelikleri, sağlığı, cinsel hayatı,</w:t>
      </w:r>
      <w:r w:rsidR="009F391E">
        <w:t xml:space="preserve"> </w:t>
      </w:r>
      <w:r>
        <w:t xml:space="preserve">ceza mahkumiyeti, ve güvenlik tedbirleriyle ilgili verileri ile </w:t>
      </w:r>
      <w:proofErr w:type="spellStart"/>
      <w:r>
        <w:t>biyometrik</w:t>
      </w:r>
      <w:proofErr w:type="spellEnd"/>
      <w:r>
        <w:t xml:space="preserve"> ve genetik</w:t>
      </w:r>
      <w:r w:rsidR="009F391E">
        <w:t xml:space="preserve"> </w:t>
      </w:r>
      <w:r>
        <w:t>verileri özel nitelikli kişisel verilerdir.</w:t>
      </w:r>
    </w:p>
    <w:p w:rsidR="00F55CF4" w:rsidRPr="002A5FFF" w:rsidRDefault="00F55CF4" w:rsidP="00C408AD">
      <w:pPr>
        <w:rPr>
          <w:b/>
        </w:rPr>
      </w:pPr>
      <w:r w:rsidRPr="002A5FFF">
        <w:rPr>
          <w:b/>
        </w:rPr>
        <w:t>7. KİŞİSEL VERİLERİN İŞLENMESİ</w:t>
      </w:r>
    </w:p>
    <w:p w:rsidR="00F55CF4" w:rsidRDefault="00F55CF4" w:rsidP="00C408AD">
      <w:r w:rsidRPr="002A5FFF">
        <w:rPr>
          <w:b/>
        </w:rPr>
        <w:t>7.1.</w:t>
      </w:r>
      <w:r>
        <w:t xml:space="preserve"> Kişisel verileri işleme ilkelerimiz</w:t>
      </w:r>
    </w:p>
    <w:p w:rsidR="00F55CF4" w:rsidRDefault="00F55CF4" w:rsidP="00C408AD">
      <w:r>
        <w:t>Kişisel verileri aşağıda yer alan ilkeler uyarınca işlemekteyiz.</w:t>
      </w:r>
    </w:p>
    <w:p w:rsidR="00F55CF4" w:rsidRDefault="00F55CF4" w:rsidP="00C408AD">
      <w:r w:rsidRPr="002A5FFF">
        <w:rPr>
          <w:b/>
        </w:rPr>
        <w:t>7.1.1.</w:t>
      </w:r>
      <w:r>
        <w:t xml:space="preserve"> Hukuka ve dürüstlük kurallarına uygun işleme</w:t>
      </w:r>
    </w:p>
    <w:p w:rsidR="00F55CF4" w:rsidRDefault="00F55CF4" w:rsidP="00C408AD">
      <w:r>
        <w:t>Kişisel verileri dürüstlük kurallarına uygun, şeffaf ve aydınlatma</w:t>
      </w:r>
      <w:r w:rsidR="009F391E">
        <w:t xml:space="preserve"> </w:t>
      </w:r>
      <w:r>
        <w:t>yükümlülüğümüz çerçevesinde işlemekteyiz.</w:t>
      </w:r>
    </w:p>
    <w:p w:rsidR="00F55CF4" w:rsidRDefault="00F55CF4" w:rsidP="00C408AD">
      <w:r w:rsidRPr="002A5FFF">
        <w:rPr>
          <w:b/>
        </w:rPr>
        <w:t>7.1.2.</w:t>
      </w:r>
      <w:r>
        <w:t xml:space="preserve"> Kişisel verilerin doğru ve gerektiğinde güncel olmasını sağlama</w:t>
      </w:r>
    </w:p>
    <w:p w:rsidR="00F55CF4" w:rsidRDefault="00F55CF4" w:rsidP="00C408AD">
      <w:r>
        <w:lastRenderedPageBreak/>
        <w:t>İşlenen verilerin doğru ve güncel olmasını sağlamak için veri işleme</w:t>
      </w:r>
      <w:r w:rsidR="009F391E">
        <w:t xml:space="preserve"> </w:t>
      </w:r>
      <w:r>
        <w:t xml:space="preserve">prosedürlerimizde gerekli tedbirleri alırız. Kişisel Veri </w:t>
      </w:r>
      <w:proofErr w:type="spellStart"/>
      <w:r>
        <w:t>Sahibi’ne</w:t>
      </w:r>
      <w:proofErr w:type="spellEnd"/>
      <w:r>
        <w:t xml:space="preserve"> de verilerini güncellemesi ve var ise işlenen verilerindeki hataları düzeltmesi için bize</w:t>
      </w:r>
      <w:r w:rsidR="009F391E">
        <w:t xml:space="preserve"> </w:t>
      </w:r>
      <w:r>
        <w:t>başvurmasına olanak sunarız.</w:t>
      </w:r>
    </w:p>
    <w:p w:rsidR="00F55CF4" w:rsidRDefault="00F55CF4" w:rsidP="00C408AD">
      <w:r w:rsidRPr="002A5FFF">
        <w:rPr>
          <w:b/>
        </w:rPr>
        <w:t>7.1.3.</w:t>
      </w:r>
      <w:r>
        <w:t xml:space="preserve"> Belirli, açık ve meşru amaçlarla işleme</w:t>
      </w:r>
    </w:p>
    <w:p w:rsidR="00F55CF4" w:rsidRDefault="00D24E15" w:rsidP="00C408AD">
      <w:r>
        <w:t>...........</w:t>
      </w:r>
      <w:r w:rsidR="00FA2572">
        <w:t xml:space="preserve"> </w:t>
      </w:r>
      <w:proofErr w:type="gramStart"/>
      <w:r w:rsidR="00F55CF4">
        <w:t>olarak</w:t>
      </w:r>
      <w:proofErr w:type="gramEnd"/>
      <w:r w:rsidR="00F55CF4">
        <w:t xml:space="preserve"> kişisel verileri kapsamı ve içeriği açıkça belirlenmiş,</w:t>
      </w:r>
      <w:r w:rsidR="009F391E">
        <w:t xml:space="preserve"> </w:t>
      </w:r>
      <w:r w:rsidR="00F55CF4">
        <w:t>mevzuat ve ticari hayatın olağan akışı çerçevesinde faaliyetlerimizi sürdürmek</w:t>
      </w:r>
      <w:r w:rsidR="009F391E">
        <w:t xml:space="preserve"> </w:t>
      </w:r>
      <w:r w:rsidR="00F55CF4">
        <w:t>için belirlenen meşru amaçlarımız dahilinde işlemekteyiz.</w:t>
      </w:r>
    </w:p>
    <w:p w:rsidR="00F55CF4" w:rsidRDefault="00F55CF4" w:rsidP="00C408AD">
      <w:r w:rsidRPr="002A5FFF">
        <w:rPr>
          <w:b/>
        </w:rPr>
        <w:t>7.1.4.</w:t>
      </w:r>
      <w:r>
        <w:t xml:space="preserve"> Kişisel verilerin işlendikleri amaçla bağlantılı, sınırlı ve ölçülü olması</w:t>
      </w:r>
    </w:p>
    <w:p w:rsidR="00F55CF4" w:rsidRDefault="00F55CF4" w:rsidP="00C408AD">
      <w:r>
        <w:t>Kişisel verileri açık ve kesin olarak belirlediğimiz amaçla bağlantılı, sınırlı ve</w:t>
      </w:r>
      <w:r w:rsidR="009F391E">
        <w:t xml:space="preserve"> </w:t>
      </w:r>
      <w:r>
        <w:t>ölçülü olarak işlemekteyiz.</w:t>
      </w:r>
      <w:r w:rsidR="009F391E">
        <w:t xml:space="preserve"> </w:t>
      </w:r>
      <w:r>
        <w:t>İlgili olmayan veya işlenmesine ihtiyaç duyulmayan kişisel verilerin</w:t>
      </w:r>
      <w:r w:rsidR="009F391E">
        <w:t xml:space="preserve"> </w:t>
      </w:r>
      <w:r>
        <w:t xml:space="preserve">işlenmesinden kaçınmaktayız. </w:t>
      </w:r>
    </w:p>
    <w:p w:rsidR="00F55CF4" w:rsidRDefault="00F55CF4" w:rsidP="00C408AD">
      <w:r w:rsidRPr="002A5FFF">
        <w:rPr>
          <w:b/>
        </w:rPr>
        <w:t>7.1.5.</w:t>
      </w:r>
      <w:r>
        <w:t xml:space="preserve"> Kanuni düzenlemeler tarafından öngörülen ve ticari meşru menfaatlerimiz</w:t>
      </w:r>
      <w:r w:rsidR="009F391E">
        <w:t xml:space="preserve"> </w:t>
      </w:r>
      <w:r>
        <w:t>süresince kişisel verilerin saklanmas</w:t>
      </w:r>
      <w:r w:rsidR="009F391E">
        <w:t xml:space="preserve">ı </w:t>
      </w:r>
      <w:r>
        <w:t xml:space="preserve">Mevzuattaki </w:t>
      </w:r>
      <w:proofErr w:type="gramStart"/>
      <w:r>
        <w:t>bir çok</w:t>
      </w:r>
      <w:proofErr w:type="gramEnd"/>
      <w:r>
        <w:t xml:space="preserve"> düzenleme kişisel verilerin belirli bir süre saklanmasını</w:t>
      </w:r>
    </w:p>
    <w:p w:rsidR="00F55CF4" w:rsidRDefault="00F55CF4" w:rsidP="00C408AD">
      <w:proofErr w:type="gramStart"/>
      <w:r>
        <w:t>zorunlu</w:t>
      </w:r>
      <w:proofErr w:type="gramEnd"/>
      <w:r>
        <w:t xml:space="preserve"> kılmaktadır. Bu nedenle, işlediğimiz kişisel verileri ilgili mevzuatta</w:t>
      </w:r>
      <w:r w:rsidR="00BE7E05">
        <w:t xml:space="preserve"> </w:t>
      </w:r>
      <w:r>
        <w:t xml:space="preserve">öngörülen veya kişisel verilerin işlenme amaçları için gerekli olan süre </w:t>
      </w:r>
      <w:r w:rsidR="00BE7E05">
        <w:t xml:space="preserve">ile hizmetin bitiş süresine </w:t>
      </w:r>
      <w:r>
        <w:t>kadar</w:t>
      </w:r>
      <w:r w:rsidR="00BE7E05">
        <w:t xml:space="preserve"> </w:t>
      </w:r>
      <w:r>
        <w:t>saklamaktayız.</w:t>
      </w:r>
    </w:p>
    <w:p w:rsidR="00F55CF4" w:rsidRDefault="00F55CF4" w:rsidP="00C408AD">
      <w:r>
        <w:t>Mevzuatta öngörülen saklama süresinin sona ermesi veya işleme amacının</w:t>
      </w:r>
      <w:r w:rsidR="00BE7E05">
        <w:t xml:space="preserve"> </w:t>
      </w:r>
      <w:r>
        <w:t>ortadan kalması durumunda kişisel verileri silmekte, yok etmekte veya anonim</w:t>
      </w:r>
      <w:r w:rsidR="00BE7E05">
        <w:t xml:space="preserve"> </w:t>
      </w:r>
      <w:r>
        <w:t>hale getirmekteyiz. Saklama sürelerine ilişkin ilke ve prosedürlerimiz işbu</w:t>
      </w:r>
      <w:r w:rsidR="00BE7E05">
        <w:t xml:space="preserve"> </w:t>
      </w:r>
      <w:proofErr w:type="spellStart"/>
      <w:r w:rsidRPr="00FA2572">
        <w:rPr>
          <w:highlight w:val="yellow"/>
        </w:rPr>
        <w:t>Politika’nın</w:t>
      </w:r>
      <w:proofErr w:type="spellEnd"/>
      <w:r w:rsidRPr="00FA2572">
        <w:rPr>
          <w:highlight w:val="yellow"/>
        </w:rPr>
        <w:t xml:space="preserve"> 9. bölümünde detaylandırılmaktadır</w:t>
      </w:r>
      <w:r>
        <w:t>.</w:t>
      </w:r>
    </w:p>
    <w:p w:rsidR="00F55CF4" w:rsidRDefault="00F55CF4" w:rsidP="00C408AD">
      <w:r w:rsidRPr="00CF6EEB">
        <w:rPr>
          <w:b/>
        </w:rPr>
        <w:t>7.2.</w:t>
      </w:r>
      <w:r>
        <w:t xml:space="preserve"> Kişisel verileri işleme amaçlarımız</w:t>
      </w:r>
    </w:p>
    <w:p w:rsidR="00FA2572" w:rsidRPr="00FA2572" w:rsidRDefault="00FA2572" w:rsidP="00C408AD">
      <w:pPr>
        <w:shd w:val="clear" w:color="auto" w:fill="FFFFFF"/>
        <w:spacing w:after="225" w:line="240" w:lineRule="auto"/>
        <w:textAlignment w:val="baseline"/>
      </w:pPr>
      <w:r w:rsidRPr="00FA2572">
        <w:t>Kişisel verileriniz;</w:t>
      </w:r>
    </w:p>
    <w:p w:rsidR="00A22CD9" w:rsidRPr="00A22CD9" w:rsidRDefault="00A22CD9" w:rsidP="00A22CD9">
      <w:pPr>
        <w:shd w:val="clear" w:color="auto" w:fill="FFFFFF"/>
        <w:spacing w:after="100" w:afterAutospacing="1" w:line="240" w:lineRule="auto"/>
        <w:textAlignment w:val="baseline"/>
      </w:pPr>
      <w:r w:rsidRPr="00A22CD9">
        <w:t>Adınız, soyadınız, telefon numaranız, elektronik posta adresiniz, müşteri numaranız, sözleşme numaranız, aboneliğinize dair tarafınıza atanan kullanıcı kimliğiniz gibi sizi tanımlayabileceğimiz kişisel verileriniz,</w:t>
      </w:r>
    </w:p>
    <w:p w:rsidR="00A22CD9" w:rsidRPr="00A22CD9" w:rsidRDefault="00A22CD9" w:rsidP="00A22CD9">
      <w:pPr>
        <w:shd w:val="clear" w:color="auto" w:fill="FFFFFF"/>
        <w:spacing w:after="100" w:afterAutospacing="1" w:line="240" w:lineRule="auto"/>
        <w:textAlignment w:val="baseline"/>
      </w:pPr>
      <w:r w:rsidRPr="00A22CD9">
        <w:t>Aboneliğiniz kapsamındaki tarife ve paket bilgileriniz, katma değerli servis abonelikleriniz, fatura, finansal ve borç bilgileriniz, abonelik türünüz, abonelik statünüz (iptal, aktif vb.) gibi temel abonelik bilgileriniz,</w:t>
      </w:r>
    </w:p>
    <w:p w:rsidR="00A22CD9" w:rsidRPr="00A22CD9" w:rsidRDefault="00A22CD9" w:rsidP="00A22CD9">
      <w:pPr>
        <w:shd w:val="clear" w:color="auto" w:fill="FFFFFF"/>
        <w:spacing w:after="100" w:afterAutospacing="1" w:line="240" w:lineRule="auto"/>
        <w:textAlignment w:val="baseline"/>
      </w:pPr>
      <w:r w:rsidRPr="00A22CD9">
        <w:t>Satış ve müşteri temsilcileri tarafından çağrı merkezi standartları gereği tutulan sesli görüşme kayıtlarınız ile elektronik posta aracılığı ile tarafımızla iletişime geçtiğinizde elde edilen kişisel verileriniz,</w:t>
      </w:r>
    </w:p>
    <w:p w:rsidR="00A22CD9" w:rsidRPr="00A22CD9" w:rsidRDefault="00A22CD9" w:rsidP="00A22CD9">
      <w:pPr>
        <w:shd w:val="clear" w:color="auto" w:fill="FFFFFF"/>
        <w:spacing w:after="100" w:afterAutospacing="1" w:line="240" w:lineRule="auto"/>
        <w:textAlignment w:val="baseline"/>
      </w:pPr>
      <w:r w:rsidRPr="00A22CD9">
        <w:t>Kredi kartı ve banka kartı bilgileriniz, şube kodu, hesap numara ve sair banka bilgileriniz,</w:t>
      </w:r>
    </w:p>
    <w:p w:rsidR="00A22CD9" w:rsidRPr="00A22CD9" w:rsidRDefault="00A22CD9" w:rsidP="00A22CD9">
      <w:pPr>
        <w:shd w:val="clear" w:color="auto" w:fill="FFFFFF"/>
        <w:spacing w:after="100" w:afterAutospacing="1" w:line="240" w:lineRule="auto"/>
        <w:textAlignment w:val="baseline"/>
      </w:pPr>
      <w:r w:rsidRPr="00A22CD9">
        <w:t>Satış kanallarındaki talep ve işlem bilgileriniz gibi satış aracılığı ile elde edilen verileriniz,</w:t>
      </w:r>
    </w:p>
    <w:p w:rsidR="00A22CD9" w:rsidRPr="00A22CD9" w:rsidRDefault="00A22CD9" w:rsidP="00A22CD9">
      <w:pPr>
        <w:shd w:val="clear" w:color="auto" w:fill="FFFFFF"/>
        <w:spacing w:after="100" w:afterAutospacing="1" w:line="240" w:lineRule="auto"/>
        <w:textAlignment w:val="baseline"/>
      </w:pPr>
      <w:r w:rsidRPr="00A22CD9">
        <w:t>Katma değerli servisleri kullanım miktarınız, sağladığınız içerik ve kişisel bilgiler ve sair kayıtlarınız gibi kullanım detaylarınızı içeren kişisel verileriniz,</w:t>
      </w:r>
    </w:p>
    <w:p w:rsidR="00A22CD9" w:rsidRPr="00A22CD9" w:rsidRDefault="00D24E15" w:rsidP="00A22CD9">
      <w:pPr>
        <w:shd w:val="clear" w:color="auto" w:fill="FFFFFF"/>
        <w:spacing w:after="100" w:afterAutospacing="1" w:line="240" w:lineRule="auto"/>
        <w:textAlignment w:val="baseline"/>
      </w:pPr>
      <w:r>
        <w:t>...........</w:t>
      </w:r>
      <w:r w:rsidR="00A22CD9" w:rsidRPr="00A22CD9">
        <w:t xml:space="preserve"> </w:t>
      </w:r>
      <w:proofErr w:type="gramStart"/>
      <w:r w:rsidR="00A22CD9" w:rsidRPr="00A22CD9">
        <w:t>internet</w:t>
      </w:r>
      <w:proofErr w:type="gramEnd"/>
      <w:r w:rsidR="00A22CD9" w:rsidRPr="00A22CD9">
        <w:t xml:space="preserve"> sitelerindeki ve mobil uygulamalarındaki davranış bilgileriniz ile kullanım verileriniz, sağladığınız içerik ve kişisel bilgiler ile belirli ürün ve hizmetlerimizi kullanımınıza ilişkin tercihleriniz,</w:t>
      </w:r>
    </w:p>
    <w:p w:rsidR="00A22CD9" w:rsidRPr="00A22CD9" w:rsidRDefault="00A22CD9" w:rsidP="00A22CD9">
      <w:pPr>
        <w:shd w:val="clear" w:color="auto" w:fill="FFFFFF"/>
        <w:spacing w:after="100" w:afterAutospacing="1" w:line="240" w:lineRule="auto"/>
        <w:textAlignment w:val="baseline"/>
      </w:pPr>
      <w:r w:rsidRPr="00A22CD9">
        <w:lastRenderedPageBreak/>
        <w:t xml:space="preserve">İlgili </w:t>
      </w:r>
      <w:r w:rsidR="00D24E15">
        <w:t>...........</w:t>
      </w:r>
      <w:r w:rsidRPr="00A22CD9">
        <w:t xml:space="preserve"> mobil uygulamalarının cihazınızdan toplayabileceği cihaz, şebeke, konum ve kullanım bilgileri,</w:t>
      </w:r>
    </w:p>
    <w:p w:rsidR="00A22CD9" w:rsidRPr="00FA2572" w:rsidRDefault="00D24E15" w:rsidP="00A22CD9">
      <w:pPr>
        <w:shd w:val="clear" w:color="auto" w:fill="FFFFFF"/>
        <w:spacing w:after="100" w:afterAutospacing="1" w:line="240" w:lineRule="auto"/>
        <w:textAlignment w:val="baseline"/>
      </w:pPr>
      <w:r>
        <w:t>...........</w:t>
      </w:r>
      <w:r w:rsidR="00A22CD9" w:rsidRPr="00A22CD9">
        <w:t xml:space="preserve"> </w:t>
      </w:r>
      <w:proofErr w:type="gramStart"/>
      <w:r w:rsidR="00A22CD9" w:rsidRPr="00A22CD9">
        <w:t>iş</w:t>
      </w:r>
      <w:proofErr w:type="gramEnd"/>
      <w:r w:rsidR="00A22CD9" w:rsidRPr="00A22CD9">
        <w:t xml:space="preserve"> başvurusunda bulunmanız halinde bu hususta temin edilen özgeçmiş dâhil sair kişisel verileriniz ile </w:t>
      </w:r>
      <w:r>
        <w:t>...........</w:t>
      </w:r>
      <w:r w:rsidR="00A22CD9" w:rsidRPr="00A22CD9">
        <w:t xml:space="preserve"> </w:t>
      </w:r>
      <w:proofErr w:type="gramStart"/>
      <w:r w:rsidR="00A22CD9" w:rsidRPr="00A22CD9">
        <w:t>çalışanı</w:t>
      </w:r>
      <w:proofErr w:type="gramEnd"/>
      <w:r w:rsidR="00A22CD9" w:rsidRPr="00A22CD9">
        <w:t xml:space="preserve"> ya da ilişkili çalışan olmanız halinde hizmet akdiniz ve işe yatkınlığınız ile ilgili her türlü kişisel verileriniz</w:t>
      </w:r>
      <w:r w:rsidR="00A22CD9">
        <w:t>,</w:t>
      </w:r>
    </w:p>
    <w:p w:rsidR="00FA2572" w:rsidRPr="00FA2572" w:rsidRDefault="00FA2572" w:rsidP="00C408AD">
      <w:pPr>
        <w:shd w:val="clear" w:color="auto" w:fill="FFFFFF"/>
        <w:spacing w:after="100" w:afterAutospacing="1" w:line="240" w:lineRule="auto"/>
        <w:textAlignment w:val="baseline"/>
      </w:pPr>
      <w:r w:rsidRPr="00FA2572">
        <w:t>Sizi yeni ürün ve hizmetlerimizden haberdar edebilme ve size en uygun ürün ve hizmeti sağlayabilme,</w:t>
      </w:r>
    </w:p>
    <w:p w:rsidR="00FA2572" w:rsidRPr="00FA2572" w:rsidRDefault="00FA2572" w:rsidP="00C408AD">
      <w:pPr>
        <w:shd w:val="clear" w:color="auto" w:fill="FFFFFF"/>
        <w:spacing w:after="100" w:afterAutospacing="1" w:line="240" w:lineRule="auto"/>
        <w:textAlignment w:val="baseline"/>
      </w:pPr>
      <w:r w:rsidRPr="00FA2572">
        <w:t>Ürün ve hizmetlerimizi kullanış şeklinizden yola çıkarak size teklif sunma ve yeni servisler hakkında bilgi verme,</w:t>
      </w:r>
    </w:p>
    <w:p w:rsidR="00FA2572" w:rsidRPr="00FA2572" w:rsidRDefault="00FA2572" w:rsidP="00C408AD">
      <w:pPr>
        <w:shd w:val="clear" w:color="auto" w:fill="FFFFFF"/>
        <w:spacing w:after="100" w:afterAutospacing="1" w:line="240" w:lineRule="auto"/>
        <w:textAlignment w:val="baseline"/>
      </w:pPr>
      <w:r w:rsidRPr="00FA2572">
        <w:t>Ürün ve hizmetlerimizi geliştirme amacıyla analiz yapma,</w:t>
      </w:r>
    </w:p>
    <w:p w:rsidR="00FA2572" w:rsidRPr="00FA2572" w:rsidRDefault="00FA2572" w:rsidP="00C408AD">
      <w:pPr>
        <w:shd w:val="clear" w:color="auto" w:fill="FFFFFF"/>
        <w:spacing w:after="100" w:afterAutospacing="1" w:line="240" w:lineRule="auto"/>
        <w:textAlignment w:val="baseline"/>
      </w:pPr>
      <w:r w:rsidRPr="00FA2572">
        <w:t>Çalışanlarımızı eğitme ve geliştirme,</w:t>
      </w:r>
    </w:p>
    <w:p w:rsidR="00FA2572" w:rsidRPr="00FA2572" w:rsidRDefault="00FA2572" w:rsidP="00C408AD">
      <w:pPr>
        <w:shd w:val="clear" w:color="auto" w:fill="FFFFFF"/>
        <w:spacing w:after="100" w:afterAutospacing="1" w:line="240" w:lineRule="auto"/>
        <w:textAlignment w:val="baseline"/>
      </w:pPr>
      <w:r w:rsidRPr="00FA2572">
        <w:t>Ürün ve hizmetlerimizi kullanmanız karşılığında faturalandırma yapma,</w:t>
      </w:r>
    </w:p>
    <w:p w:rsidR="00FA2572" w:rsidRPr="00FA2572" w:rsidRDefault="00FA2572" w:rsidP="00C408AD">
      <w:pPr>
        <w:shd w:val="clear" w:color="auto" w:fill="FFFFFF"/>
        <w:spacing w:after="100" w:afterAutospacing="1" w:line="240" w:lineRule="auto"/>
        <w:textAlignment w:val="baseline"/>
      </w:pPr>
      <w:r w:rsidRPr="00FA2572">
        <w:t>Kimliğinizi teyit etme,</w:t>
      </w:r>
    </w:p>
    <w:p w:rsidR="00FA2572" w:rsidRPr="00FA2572" w:rsidRDefault="00FA2572" w:rsidP="00C408AD">
      <w:pPr>
        <w:shd w:val="clear" w:color="auto" w:fill="FFFFFF"/>
        <w:spacing w:after="100" w:afterAutospacing="1" w:line="240" w:lineRule="auto"/>
        <w:textAlignment w:val="baseline"/>
      </w:pPr>
      <w:r w:rsidRPr="00FA2572">
        <w:t>Ürün ya da servislerimize ilişkin her türlü soru ve şikâyetinize cevap verebilme,</w:t>
      </w:r>
    </w:p>
    <w:p w:rsidR="00FA2572" w:rsidRPr="00FA2572" w:rsidRDefault="00FA2572" w:rsidP="00C408AD">
      <w:pPr>
        <w:shd w:val="clear" w:color="auto" w:fill="FFFFFF"/>
        <w:spacing w:after="100" w:afterAutospacing="1" w:line="240" w:lineRule="auto"/>
        <w:textAlignment w:val="baseline"/>
      </w:pPr>
      <w:r w:rsidRPr="00FA2572">
        <w:t>Size sunduğumuz ürün ve hizmetlerin geliştirilmesi ve iyileştirilmesi amacıyla, ürün ve hizmetlerimizi kullanımınızı analiz etme,</w:t>
      </w:r>
    </w:p>
    <w:p w:rsidR="00FA2572" w:rsidRPr="00FA2572" w:rsidRDefault="00FA2572" w:rsidP="00C408AD">
      <w:pPr>
        <w:shd w:val="clear" w:color="auto" w:fill="FFFFFF"/>
        <w:spacing w:after="100" w:afterAutospacing="1" w:line="240" w:lineRule="auto"/>
        <w:textAlignment w:val="baseline"/>
      </w:pPr>
      <w:r w:rsidRPr="00FA2572">
        <w:t>Düzenleyici ve denetleyici kurumlarla, resmi mercilerin talep ve denetimleri doğrultusunda gerekli bilgilerin temini,</w:t>
      </w:r>
    </w:p>
    <w:p w:rsidR="00FA2572" w:rsidRPr="00FA2572" w:rsidRDefault="00FA2572" w:rsidP="00C408AD">
      <w:pPr>
        <w:shd w:val="clear" w:color="auto" w:fill="FFFFFF"/>
        <w:spacing w:after="100" w:afterAutospacing="1" w:line="240" w:lineRule="auto"/>
        <w:textAlignment w:val="baseline"/>
      </w:pPr>
      <w:r w:rsidRPr="00FA2572">
        <w:t>İlgili mevzuat gereği saklanması gereken aboneliğinize ilişkin bilgileri muhafaza etme,</w:t>
      </w:r>
    </w:p>
    <w:p w:rsidR="00FA2572" w:rsidRPr="00FA2572" w:rsidRDefault="00FA2572" w:rsidP="00C408AD">
      <w:pPr>
        <w:shd w:val="clear" w:color="auto" w:fill="FFFFFF"/>
        <w:spacing w:after="100" w:afterAutospacing="1" w:line="240" w:lineRule="auto"/>
        <w:textAlignment w:val="baseline"/>
      </w:pPr>
      <w:r w:rsidRPr="00FA2572">
        <w:t>İlgili iş ortaklarımızla birlikte sizlere sunduğumuz ürün ve hizmetlerle ilgili mutabakat komisyon ve faturalama için mutabakat sağlanması,</w:t>
      </w:r>
    </w:p>
    <w:p w:rsidR="00FA2572" w:rsidRPr="00FA2572" w:rsidRDefault="00FA2572" w:rsidP="00C408AD">
      <w:pPr>
        <w:shd w:val="clear" w:color="auto" w:fill="FFFFFF"/>
        <w:spacing w:after="100" w:afterAutospacing="1" w:line="240" w:lineRule="auto"/>
        <w:textAlignment w:val="baseline"/>
      </w:pPr>
      <w:r w:rsidRPr="00FA2572">
        <w:t>Bilgilerinizin tutarlılığının kontrolünün sağlanması,</w:t>
      </w:r>
    </w:p>
    <w:p w:rsidR="00FA2572" w:rsidRPr="00FA2572" w:rsidRDefault="00FA2572" w:rsidP="00C408AD">
      <w:pPr>
        <w:shd w:val="clear" w:color="auto" w:fill="FFFFFF"/>
        <w:spacing w:after="100" w:afterAutospacing="1" w:line="240" w:lineRule="auto"/>
        <w:textAlignment w:val="baseline"/>
      </w:pPr>
      <w:r w:rsidRPr="00FA2572">
        <w:t>Müşteri memnuniyetinin ölçülmesi,</w:t>
      </w:r>
    </w:p>
    <w:p w:rsidR="00FA2572" w:rsidRPr="00FA2572" w:rsidRDefault="00FA2572" w:rsidP="00C408AD">
      <w:pPr>
        <w:shd w:val="clear" w:color="auto" w:fill="FFFFFF"/>
        <w:spacing w:after="100" w:afterAutospacing="1" w:line="240" w:lineRule="auto"/>
        <w:textAlignment w:val="baseline"/>
      </w:pPr>
      <w:r w:rsidRPr="00FA2572">
        <w:t xml:space="preserve">Müşteri hizmetleri </w:t>
      </w:r>
      <w:r w:rsidR="00BE7E05">
        <w:t xml:space="preserve">ve satış </w:t>
      </w:r>
      <w:r w:rsidRPr="00FA2572">
        <w:t>operasyonlarının yürütülmesi</w:t>
      </w:r>
    </w:p>
    <w:p w:rsidR="00FA2572" w:rsidRPr="00FA2572" w:rsidRDefault="00FA2572" w:rsidP="00FA2572">
      <w:pPr>
        <w:shd w:val="clear" w:color="auto" w:fill="FFFFFF"/>
        <w:spacing w:after="225" w:line="240" w:lineRule="auto"/>
        <w:textAlignment w:val="baseline"/>
      </w:pPr>
      <w:proofErr w:type="gramStart"/>
      <w:r w:rsidRPr="00FA2572">
        <w:t>dahil</w:t>
      </w:r>
      <w:proofErr w:type="gramEnd"/>
      <w:r w:rsidRPr="00FA2572">
        <w:t xml:space="preserve"> ve bunlarla sınırlı olmaksızın, ürün ve servislerimize ilişkin hizmetlerin verilmesi, servislerin yönetimi, trafik yönetimi, ürün ve servislerin analizi, kampanya, tarife, ürün, strateji belirleme ve ölçme gibi pazarlama aktiviteleri ve iletişimi, müşteri hizmetleri ve memnuniyeti, finansal raporlama ve analiz, kanuni takip, servis optimizasyonu ve benzeri amaçlarla işlenebilecektir.</w:t>
      </w:r>
    </w:p>
    <w:p w:rsidR="00F55CF4" w:rsidRDefault="00F55CF4" w:rsidP="00C408AD">
      <w:r w:rsidRPr="00CF6EEB">
        <w:rPr>
          <w:b/>
        </w:rPr>
        <w:t>7.3.</w:t>
      </w:r>
      <w:r>
        <w:t xml:space="preserve"> Özel nitelikli kişisel verilerin işlenmesi</w:t>
      </w:r>
    </w:p>
    <w:p w:rsidR="00F55CF4" w:rsidRDefault="00F55CF4" w:rsidP="00C408AD">
      <w:r>
        <w:t>Özel nitelikli kişisel veriler kanunlarda öngörülen ve KVK Kurulu’nun öngördüğü idari</w:t>
      </w:r>
      <w:r w:rsidR="00BE7E05">
        <w:t xml:space="preserve"> </w:t>
      </w:r>
      <w:r>
        <w:t xml:space="preserve">ve teknik tedbirler alınarak ve açık rıza var </w:t>
      </w:r>
      <w:proofErr w:type="gramStart"/>
      <w:r>
        <w:t>ise,</w:t>
      </w:r>
      <w:proofErr w:type="gramEnd"/>
      <w:r>
        <w:t xml:space="preserve"> veya mevzuatın zorunlu kıldığı hallerde,</w:t>
      </w:r>
      <w:r w:rsidR="00BE7E05">
        <w:t xml:space="preserve"> </w:t>
      </w:r>
      <w:r>
        <w:t>tarafımızdan işlenir.</w:t>
      </w:r>
    </w:p>
    <w:p w:rsidR="00F55CF4" w:rsidRDefault="00F55CF4" w:rsidP="00C408AD">
      <w:r>
        <w:lastRenderedPageBreak/>
        <w:t>Sağlık ve cinsel hayata ilişkin özel nitelikli kişisel veriler, kamu sağlığının korunması,</w:t>
      </w:r>
      <w:r w:rsidR="00BE7E05">
        <w:t xml:space="preserve"> </w:t>
      </w:r>
      <w:r>
        <w:t>koruyucu hekimlik, tıbbi teşhis, tedavi ve bakım hizmetlerinin yürütülmesi, sağlık</w:t>
      </w:r>
      <w:r w:rsidR="00BE7E05">
        <w:t xml:space="preserve"> </w:t>
      </w:r>
      <w:r>
        <w:t>hizmetleri ile finansmanının planlanması ve yönetimi amacıyla, sır saklama</w:t>
      </w:r>
      <w:r w:rsidR="00BE7E05">
        <w:t xml:space="preserve"> </w:t>
      </w:r>
      <w:r>
        <w:t>yükümlülüğü altında bulunan kişiler veya yetkili kurum ve kuruluşlar tarafından</w:t>
      </w:r>
      <w:r w:rsidR="00BE7E05">
        <w:t xml:space="preserve"> </w:t>
      </w:r>
      <w:r>
        <w:t>işlenebilmekte olduğundan, tarafımızdan çalışanlarımızın verisi dışında işlenmez.</w:t>
      </w:r>
    </w:p>
    <w:p w:rsidR="00F55CF4" w:rsidRDefault="00F55CF4" w:rsidP="00C408AD">
      <w:r>
        <w:t>Çalışanlarımıza ait bu tür veriler ise kanunlarda öngörülen kişilerce işlenebilir.</w:t>
      </w:r>
    </w:p>
    <w:p w:rsidR="00F55CF4" w:rsidRDefault="00F55CF4" w:rsidP="00C408AD">
      <w:r w:rsidRPr="00CF6EEB">
        <w:rPr>
          <w:b/>
        </w:rPr>
        <w:t>7.4.</w:t>
      </w:r>
      <w:r>
        <w:t xml:space="preserve"> Kişisel verilerin işlenmesinde açık rızanın aranmadığı istisnai haller</w:t>
      </w:r>
    </w:p>
    <w:p w:rsidR="00F55CF4" w:rsidRDefault="00F55CF4" w:rsidP="00C408AD">
      <w:r>
        <w:t>Aşağıda sayılan ve kanundan doğan istisnai hallerde açık rıza alınmadan kişisel verileri</w:t>
      </w:r>
      <w:r w:rsidR="00BE7E05">
        <w:t xml:space="preserve"> </w:t>
      </w:r>
      <w:r>
        <w:t>işleyebiliriz:</w:t>
      </w:r>
    </w:p>
    <w:p w:rsidR="00F55CF4" w:rsidRDefault="00F55CF4" w:rsidP="00CF6EEB">
      <w:pPr>
        <w:pStyle w:val="ListeParagraf"/>
        <w:numPr>
          <w:ilvl w:val="0"/>
          <w:numId w:val="5"/>
        </w:numPr>
      </w:pPr>
      <w:r>
        <w:t>Kanunlarda açıkça öngörülmesi;</w:t>
      </w:r>
    </w:p>
    <w:p w:rsidR="00F55CF4" w:rsidRDefault="00F55CF4" w:rsidP="00CF6EEB">
      <w:pPr>
        <w:pStyle w:val="ListeParagraf"/>
        <w:numPr>
          <w:ilvl w:val="0"/>
          <w:numId w:val="5"/>
        </w:numPr>
      </w:pPr>
      <w:r>
        <w:t>Bir sözleşmenin kurulması veya ifasıyla doğrudan doğruya ilgili olması kaydıyla</w:t>
      </w:r>
    </w:p>
    <w:p w:rsidR="00F55CF4" w:rsidRDefault="00F55CF4" w:rsidP="00CF6EEB">
      <w:pPr>
        <w:pStyle w:val="ListeParagraf"/>
      </w:pPr>
      <w:proofErr w:type="gramStart"/>
      <w:r>
        <w:t>sözleşmenin</w:t>
      </w:r>
      <w:proofErr w:type="gramEnd"/>
      <w:r>
        <w:t xml:space="preserve"> taraflarına ait kişisel verilerin işlenmesinin gerekli olması;</w:t>
      </w:r>
    </w:p>
    <w:p w:rsidR="00F55CF4" w:rsidRDefault="00F55CF4" w:rsidP="00CF6EEB">
      <w:pPr>
        <w:pStyle w:val="ListeParagraf"/>
        <w:numPr>
          <w:ilvl w:val="0"/>
          <w:numId w:val="5"/>
        </w:numPr>
      </w:pPr>
      <w:r>
        <w:t>Bir hakkın tesisi, kullanılması veya korunması için veri işlemenin zorunlu olması;</w:t>
      </w:r>
    </w:p>
    <w:p w:rsidR="00F55CF4" w:rsidRDefault="00F55CF4" w:rsidP="00CF6EEB">
      <w:pPr>
        <w:pStyle w:val="ListeParagraf"/>
        <w:numPr>
          <w:ilvl w:val="0"/>
          <w:numId w:val="5"/>
        </w:numPr>
      </w:pPr>
      <w:r>
        <w:t>Temel hak ve özgürlüklere zarar vermemek kaydıyla, veri sorumlusu olarak meşru</w:t>
      </w:r>
    </w:p>
    <w:p w:rsidR="00F55CF4" w:rsidRDefault="00F55CF4" w:rsidP="00CF6EEB">
      <w:pPr>
        <w:pStyle w:val="ListeParagraf"/>
      </w:pPr>
      <w:proofErr w:type="gramStart"/>
      <w:r>
        <w:t>menfaatlerimiz</w:t>
      </w:r>
      <w:proofErr w:type="gramEnd"/>
      <w:r>
        <w:t xml:space="preserve"> için verilerinizi işlememizin zorunlu olması.</w:t>
      </w:r>
    </w:p>
    <w:p w:rsidR="00F55CF4" w:rsidRDefault="00F55CF4" w:rsidP="00C408AD">
      <w:r>
        <w:t xml:space="preserve">Özel nitelikli kişisel verilerin İlgili </w:t>
      </w:r>
      <w:proofErr w:type="spellStart"/>
      <w:r>
        <w:t>Kişi’nin</w:t>
      </w:r>
      <w:proofErr w:type="spellEnd"/>
      <w:r>
        <w:t xml:space="preserve"> açık rızası olmadan işlenebileceği istisnai</w:t>
      </w:r>
      <w:r w:rsidR="00BE7E05">
        <w:t xml:space="preserve"> </w:t>
      </w:r>
      <w:r>
        <w:t xml:space="preserve">durumlar işbu </w:t>
      </w:r>
      <w:proofErr w:type="spellStart"/>
      <w:r>
        <w:t>Politika’nın</w:t>
      </w:r>
      <w:proofErr w:type="spellEnd"/>
      <w:r>
        <w:t xml:space="preserve"> 7.3 maddesinde belirtilmiştir. </w:t>
      </w:r>
    </w:p>
    <w:p w:rsidR="00F55CF4" w:rsidRPr="002A5FFF" w:rsidRDefault="00F55CF4" w:rsidP="00C408AD">
      <w:pPr>
        <w:rPr>
          <w:b/>
        </w:rPr>
      </w:pPr>
      <w:r w:rsidRPr="002A5FFF">
        <w:rPr>
          <w:b/>
        </w:rPr>
        <w:t>8. KİŞİSEL VERİLERİN AKTARILMASI</w:t>
      </w:r>
    </w:p>
    <w:p w:rsidR="00F55CF4" w:rsidRDefault="00F55CF4" w:rsidP="00C408AD">
      <w:r w:rsidRPr="00CF6EEB">
        <w:rPr>
          <w:b/>
        </w:rPr>
        <w:t>8.1.</w:t>
      </w:r>
      <w:r>
        <w:t xml:space="preserve"> Kişisel verilerin yurt içine aktarımı</w:t>
      </w:r>
    </w:p>
    <w:p w:rsidR="00F55CF4" w:rsidRDefault="00D24E15" w:rsidP="00C408AD">
      <w:r>
        <w:t>...........</w:t>
      </w:r>
      <w:r w:rsidR="00FA2572">
        <w:t xml:space="preserve"> </w:t>
      </w:r>
      <w:proofErr w:type="gramStart"/>
      <w:r w:rsidR="00F55CF4">
        <w:t>olarak</w:t>
      </w:r>
      <w:proofErr w:type="gramEnd"/>
      <w:r w:rsidR="00F55CF4">
        <w:t xml:space="preserve">, kişisel verilerin aktarılması konusunda </w:t>
      </w:r>
      <w:proofErr w:type="spellStart"/>
      <w:r w:rsidR="00F55CF4">
        <w:t>KVKK’da</w:t>
      </w:r>
      <w:proofErr w:type="spellEnd"/>
      <w:r w:rsidR="00F55CF4">
        <w:t xml:space="preserve"> öngörülen ve KVK</w:t>
      </w:r>
      <w:r w:rsidR="00FA2572">
        <w:t xml:space="preserve"> </w:t>
      </w:r>
      <w:r w:rsidR="00F55CF4">
        <w:t>Kurul’u tarafından alınan karar ve düzenlemelere uygun bir şekilde hareket etmekteyiz.</w:t>
      </w:r>
    </w:p>
    <w:p w:rsidR="00F55CF4" w:rsidRDefault="00F55CF4" w:rsidP="00C408AD">
      <w:r>
        <w:t>Mevzuatta yer alan istisnai haller saklı kalmak kaydıyla, kişisel veriler ve özel nitelikli</w:t>
      </w:r>
      <w:r w:rsidR="00BE7E05">
        <w:t xml:space="preserve"> </w:t>
      </w:r>
      <w:r>
        <w:t xml:space="preserve">veriler İlgili </w:t>
      </w:r>
      <w:proofErr w:type="spellStart"/>
      <w:r>
        <w:t>Kişi’nin</w:t>
      </w:r>
      <w:proofErr w:type="spellEnd"/>
      <w:r>
        <w:t xml:space="preserve"> açık rızası olmadan başka gerçek kişilere veya tüzel kişilere</w:t>
      </w:r>
      <w:r w:rsidR="00BE7E05">
        <w:t xml:space="preserve"> </w:t>
      </w:r>
      <w:r>
        <w:t>tarafımızdan aktarılmaz.</w:t>
      </w:r>
    </w:p>
    <w:p w:rsidR="00F55CF4" w:rsidRDefault="00F55CF4" w:rsidP="00C408AD">
      <w:r>
        <w:t xml:space="preserve">KVKK ve sair mevzuatın öngördüğü istisnai hallerde İlgili </w:t>
      </w:r>
      <w:proofErr w:type="spellStart"/>
      <w:r>
        <w:t>Kişi’nin</w:t>
      </w:r>
      <w:proofErr w:type="spellEnd"/>
      <w:r>
        <w:t xml:space="preserve"> açık rızası olmadan da</w:t>
      </w:r>
      <w:r w:rsidR="00BE7E05">
        <w:t xml:space="preserve"> </w:t>
      </w:r>
      <w:r>
        <w:t>veriler mevzuatta öngörülen şekilde ve sınırlarla bağlı olarak yetkili kılınan idari veya</w:t>
      </w:r>
      <w:r w:rsidR="00BE7E05">
        <w:t xml:space="preserve"> </w:t>
      </w:r>
      <w:r>
        <w:t>adli kurum veya kuruluşa aktarılabilir.</w:t>
      </w:r>
    </w:p>
    <w:p w:rsidR="00F55CF4" w:rsidRDefault="00F55CF4" w:rsidP="00C408AD">
      <w:r>
        <w:t xml:space="preserve">Ayrıca, </w:t>
      </w:r>
      <w:proofErr w:type="spellStart"/>
      <w:r>
        <w:t>mevuzatın</w:t>
      </w:r>
      <w:proofErr w:type="spellEnd"/>
      <w:r>
        <w:t xml:space="preserve"> öngördüğü istisnai haller ile;</w:t>
      </w:r>
    </w:p>
    <w:p w:rsidR="00F55CF4" w:rsidRDefault="00F55CF4" w:rsidP="00CF6EEB">
      <w:pPr>
        <w:pStyle w:val="ListeParagraf"/>
        <w:numPr>
          <w:ilvl w:val="0"/>
          <w:numId w:val="6"/>
        </w:numPr>
      </w:pPr>
      <w:proofErr w:type="spellStart"/>
      <w:r>
        <w:t>Politika’nın</w:t>
      </w:r>
      <w:proofErr w:type="spellEnd"/>
      <w:r>
        <w:t xml:space="preserve"> 7.4. maddesinde açıklanan hallerde,</w:t>
      </w:r>
    </w:p>
    <w:p w:rsidR="00F55CF4" w:rsidRDefault="00F55CF4" w:rsidP="00CF6EEB">
      <w:pPr>
        <w:pStyle w:val="ListeParagraf"/>
        <w:numPr>
          <w:ilvl w:val="0"/>
          <w:numId w:val="6"/>
        </w:numPr>
      </w:pPr>
      <w:r>
        <w:t xml:space="preserve">Özel nitelikli kişisel veriler hususunda </w:t>
      </w:r>
      <w:proofErr w:type="spellStart"/>
      <w:r>
        <w:t>Politika’nın</w:t>
      </w:r>
      <w:proofErr w:type="spellEnd"/>
      <w:r>
        <w:t xml:space="preserve"> 7.3. maddesinde sayılan hallerde,</w:t>
      </w:r>
    </w:p>
    <w:p w:rsidR="00F55CF4" w:rsidRDefault="00F55CF4" w:rsidP="00CF6EEB">
      <w:pPr>
        <w:pStyle w:val="ListeParagraf"/>
        <w:numPr>
          <w:ilvl w:val="0"/>
          <w:numId w:val="6"/>
        </w:numPr>
      </w:pPr>
      <w:r>
        <w:t>KVK Kurul’unun ve ilgili mevz</w:t>
      </w:r>
      <w:r w:rsidR="00B170E7">
        <w:t>u</w:t>
      </w:r>
      <w:r>
        <w:t>atın öngördüğü tedbirlerin alınması ile birlikte İlgili</w:t>
      </w:r>
    </w:p>
    <w:p w:rsidR="00F55CF4" w:rsidRDefault="00F55CF4" w:rsidP="00C408AD">
      <w:proofErr w:type="spellStart"/>
      <w:r>
        <w:t>Kişi’nin</w:t>
      </w:r>
      <w:proofErr w:type="spellEnd"/>
      <w:r>
        <w:t xml:space="preserve"> sağlığına ve cinsel hayatına ilişkin özel nitelikli kişisel veriler ise ancak kamu</w:t>
      </w:r>
      <w:r w:rsidR="00BE7E05">
        <w:t xml:space="preserve"> </w:t>
      </w:r>
      <w:r>
        <w:t>sağlığının korunması, koruyucu hekimlik, tıbbi teşhis, tedavi ve bakım hizmetlerinin</w:t>
      </w:r>
      <w:r w:rsidR="00BE7E05">
        <w:t xml:space="preserve"> </w:t>
      </w:r>
      <w:r>
        <w:t>yürütülmesi, sağlık hizmetleri ile finansmanının planlanması ve yönetimi amacıyla,</w:t>
      </w:r>
      <w:r w:rsidR="00BE7E05">
        <w:t xml:space="preserve"> </w:t>
      </w:r>
      <w:r>
        <w:t>sır saklama yükümlülüğü altında bulunan kişiler veya yetkili kurum ve kuruluşlara,</w:t>
      </w:r>
      <w:r w:rsidR="00BE7E05">
        <w:t xml:space="preserve"> </w:t>
      </w:r>
      <w:r>
        <w:t>açık rıza aranmadan aktarılabilir.</w:t>
      </w:r>
    </w:p>
    <w:p w:rsidR="00F55CF4" w:rsidRDefault="00F55CF4" w:rsidP="00C408AD">
      <w:r w:rsidRPr="00CF6EEB">
        <w:rPr>
          <w:b/>
        </w:rPr>
        <w:t>8.2.</w:t>
      </w:r>
      <w:r>
        <w:t xml:space="preserve"> Kişisel verilerin yurt dışına aktarımı</w:t>
      </w:r>
    </w:p>
    <w:p w:rsidR="00F55CF4" w:rsidRDefault="00F55CF4" w:rsidP="00B170E7">
      <w:r>
        <w:t xml:space="preserve">Kişisel veriler kural olarak İlgili </w:t>
      </w:r>
      <w:proofErr w:type="spellStart"/>
      <w:r>
        <w:t>Kişi’nin</w:t>
      </w:r>
      <w:proofErr w:type="spellEnd"/>
      <w:r>
        <w:t xml:space="preserve"> açık rızası olmadan yurt dışına aktarılmaz. </w:t>
      </w:r>
    </w:p>
    <w:p w:rsidR="00F55CF4" w:rsidRDefault="00F55CF4" w:rsidP="001D0E30">
      <w:r w:rsidRPr="00CF6EEB">
        <w:rPr>
          <w:b/>
        </w:rPr>
        <w:t>8.3.</w:t>
      </w:r>
      <w:r>
        <w:t xml:space="preserve"> Kişisel verilerin aktarıldığı kurum ve kuruluşlar</w:t>
      </w:r>
    </w:p>
    <w:p w:rsidR="00F55CF4" w:rsidRDefault="00F55CF4" w:rsidP="00C408AD">
      <w:r>
        <w:lastRenderedPageBreak/>
        <w:t>Kişisel veriler sayılanlar sınırlı olmamak üzere;</w:t>
      </w:r>
    </w:p>
    <w:p w:rsidR="00F55CF4" w:rsidRDefault="00F55CF4" w:rsidP="00CF6EEB">
      <w:pPr>
        <w:pStyle w:val="ListeParagraf"/>
        <w:numPr>
          <w:ilvl w:val="0"/>
          <w:numId w:val="7"/>
        </w:numPr>
      </w:pPr>
      <w:r>
        <w:t>Tedarikçilerimize,</w:t>
      </w:r>
    </w:p>
    <w:p w:rsidR="00F55CF4" w:rsidRDefault="00F55CF4" w:rsidP="00CF6EEB">
      <w:pPr>
        <w:pStyle w:val="ListeParagraf"/>
        <w:numPr>
          <w:ilvl w:val="0"/>
          <w:numId w:val="7"/>
        </w:numPr>
      </w:pPr>
      <w:r>
        <w:t>İş ortaklarımız ve iş bağlantılarımıza,</w:t>
      </w:r>
    </w:p>
    <w:p w:rsidR="00F55CF4" w:rsidRDefault="00F55CF4" w:rsidP="00CF6EEB">
      <w:pPr>
        <w:pStyle w:val="ListeParagraf"/>
        <w:numPr>
          <w:ilvl w:val="0"/>
          <w:numId w:val="7"/>
        </w:numPr>
      </w:pPr>
      <w:r>
        <w:t>İştiraklerimiz ve grup şirketlerimize,</w:t>
      </w:r>
    </w:p>
    <w:p w:rsidR="00F55CF4" w:rsidRDefault="00F55CF4" w:rsidP="00CF6EEB">
      <w:pPr>
        <w:pStyle w:val="ListeParagraf"/>
        <w:numPr>
          <w:ilvl w:val="0"/>
          <w:numId w:val="7"/>
        </w:numPr>
      </w:pPr>
      <w:r>
        <w:t>Hukuken yetkili kamu kurum ve kuruluşlarına,</w:t>
      </w:r>
    </w:p>
    <w:p w:rsidR="00F55CF4" w:rsidRDefault="00F55CF4" w:rsidP="00CF6EEB">
      <w:pPr>
        <w:pStyle w:val="ListeParagraf"/>
        <w:numPr>
          <w:ilvl w:val="0"/>
          <w:numId w:val="7"/>
        </w:numPr>
      </w:pPr>
      <w:r>
        <w:t>Hukuken yetkili özel hukuk kişilerine,</w:t>
      </w:r>
    </w:p>
    <w:p w:rsidR="00F55CF4" w:rsidRDefault="00F55CF4" w:rsidP="00CF6EEB">
      <w:pPr>
        <w:pStyle w:val="ListeParagraf"/>
        <w:numPr>
          <w:ilvl w:val="0"/>
          <w:numId w:val="7"/>
        </w:numPr>
      </w:pPr>
      <w:r>
        <w:t>Hissedarlarımıza,</w:t>
      </w:r>
    </w:p>
    <w:p w:rsidR="00F55CF4" w:rsidRDefault="00F55CF4" w:rsidP="00C408AD">
      <w:proofErr w:type="gramStart"/>
      <w:r>
        <w:t>yukarıda</w:t>
      </w:r>
      <w:proofErr w:type="gramEnd"/>
      <w:r>
        <w:t xml:space="preserve"> açıklanan ilke ve kurallara göre aktarılabilir.</w:t>
      </w:r>
    </w:p>
    <w:p w:rsidR="00F55CF4" w:rsidRDefault="00F55CF4" w:rsidP="00C408AD">
      <w:r w:rsidRPr="00CF6EEB">
        <w:rPr>
          <w:b/>
        </w:rPr>
        <w:t>8.4.</w:t>
      </w:r>
      <w:r>
        <w:t xml:space="preserve"> Kişisel verilerin hukuka uygun olarak aktarılmasına ilişkin aldığımız</w:t>
      </w:r>
      <w:r w:rsidR="00CF6EEB">
        <w:t xml:space="preserve"> </w:t>
      </w:r>
      <w:r>
        <w:t>tedbirler</w:t>
      </w:r>
    </w:p>
    <w:p w:rsidR="00F55CF4" w:rsidRDefault="00F55CF4" w:rsidP="00C408AD">
      <w:r w:rsidRPr="00CF6EEB">
        <w:rPr>
          <w:b/>
        </w:rPr>
        <w:t>8.4.1.</w:t>
      </w:r>
      <w:r>
        <w:t xml:space="preserve"> Teknik tedbi</w:t>
      </w:r>
      <w:r w:rsidR="00CF6EEB">
        <w:t>r</w:t>
      </w:r>
      <w:r>
        <w:t>ler</w:t>
      </w:r>
    </w:p>
    <w:p w:rsidR="00F55CF4" w:rsidRDefault="00F55CF4" w:rsidP="001D0E30">
      <w:r>
        <w:t>Kişisel verileri korumak için sayılanlarla sınırlı olmamak üzere;</w:t>
      </w:r>
    </w:p>
    <w:p w:rsidR="00F55CF4" w:rsidRDefault="00F55CF4" w:rsidP="00C408AD">
      <w:pPr>
        <w:pStyle w:val="ListeParagraf"/>
        <w:numPr>
          <w:ilvl w:val="0"/>
          <w:numId w:val="8"/>
        </w:numPr>
      </w:pPr>
      <w:r>
        <w:t>Kişisel verilerin mevzuata uygun olarak işlenmesi ve saklanması için şirket içi</w:t>
      </w:r>
      <w:r w:rsidR="00CF6EEB">
        <w:t xml:space="preserve"> </w:t>
      </w:r>
      <w:r>
        <w:t>teknik organizasyonu yapmakta,</w:t>
      </w:r>
    </w:p>
    <w:p w:rsidR="00F55CF4" w:rsidRDefault="00F55CF4" w:rsidP="00C408AD">
      <w:pPr>
        <w:pStyle w:val="ListeParagraf"/>
        <w:numPr>
          <w:ilvl w:val="0"/>
          <w:numId w:val="8"/>
        </w:numPr>
      </w:pPr>
      <w:r>
        <w:t>Kişisel verilerinizin saklanacağı veri tabanlarının güvenliğini sağlamak için</w:t>
      </w:r>
      <w:r w:rsidR="00CF6EEB">
        <w:t xml:space="preserve"> </w:t>
      </w:r>
      <w:r>
        <w:t>teknik altyapıyı oluşturmakta,</w:t>
      </w:r>
    </w:p>
    <w:p w:rsidR="00F55CF4" w:rsidRDefault="00F55CF4" w:rsidP="00C408AD">
      <w:pPr>
        <w:pStyle w:val="ListeParagraf"/>
        <w:numPr>
          <w:ilvl w:val="0"/>
          <w:numId w:val="8"/>
        </w:numPr>
      </w:pPr>
      <w:r>
        <w:t>Oluşturulan teknik alt yapının süreçlerini takip etmekte ve denetimlerini</w:t>
      </w:r>
      <w:r w:rsidR="00CF6EEB">
        <w:t xml:space="preserve"> </w:t>
      </w:r>
      <w:r>
        <w:t>yapmakta,</w:t>
      </w:r>
    </w:p>
    <w:p w:rsidR="00F55CF4" w:rsidRDefault="00F55CF4" w:rsidP="00C408AD">
      <w:pPr>
        <w:pStyle w:val="ListeParagraf"/>
        <w:numPr>
          <w:ilvl w:val="0"/>
          <w:numId w:val="8"/>
        </w:numPr>
      </w:pPr>
      <w:r>
        <w:t>Aldığımız teknik tedbirlerin ve denetim süreçlerinin raporlanmasına ilişkin</w:t>
      </w:r>
      <w:r w:rsidR="00CF6EEB">
        <w:t xml:space="preserve"> </w:t>
      </w:r>
      <w:r>
        <w:t>prosedürleri belirlemekte,</w:t>
      </w:r>
    </w:p>
    <w:p w:rsidR="00F55CF4" w:rsidRDefault="00F55CF4" w:rsidP="00CF6EEB">
      <w:pPr>
        <w:pStyle w:val="ListeParagraf"/>
        <w:numPr>
          <w:ilvl w:val="0"/>
          <w:numId w:val="10"/>
        </w:numPr>
      </w:pPr>
      <w:r>
        <w:t>Teknik tedbirleri periyodik olarak güncellemekte ve yenilemekte,</w:t>
      </w:r>
    </w:p>
    <w:p w:rsidR="00F55CF4" w:rsidRDefault="00F55CF4" w:rsidP="00CF6EEB">
      <w:pPr>
        <w:pStyle w:val="ListeParagraf"/>
        <w:numPr>
          <w:ilvl w:val="0"/>
          <w:numId w:val="10"/>
        </w:numPr>
      </w:pPr>
      <w:r>
        <w:t>Riskli durumlar yeniden incelenerek gerekli teknolojik çözümler üretilmekte,</w:t>
      </w:r>
    </w:p>
    <w:p w:rsidR="00F55CF4" w:rsidRDefault="00F55CF4" w:rsidP="00C408AD">
      <w:pPr>
        <w:pStyle w:val="ListeParagraf"/>
        <w:numPr>
          <w:ilvl w:val="0"/>
          <w:numId w:val="10"/>
        </w:numPr>
      </w:pPr>
      <w:r>
        <w:t xml:space="preserve">Virüs koruma sistemleri, güvenlik duvarı ve benzeri </w:t>
      </w:r>
      <w:proofErr w:type="spellStart"/>
      <w:r>
        <w:t>yazılımsal</w:t>
      </w:r>
      <w:proofErr w:type="spellEnd"/>
      <w:r>
        <w:t xml:space="preserve"> veya</w:t>
      </w:r>
      <w:r w:rsidR="00CF6EEB">
        <w:t xml:space="preserve"> </w:t>
      </w:r>
      <w:r>
        <w:t>donanımsal güvenlik ürünleri kullanmakta ve teknolojik gelişmelere uygun</w:t>
      </w:r>
      <w:r w:rsidR="00CF6EEB">
        <w:t xml:space="preserve"> </w:t>
      </w:r>
      <w:r>
        <w:t>güvenlik sistemleri kurmaktayız,</w:t>
      </w:r>
      <w:r w:rsidR="00B170E7">
        <w:t xml:space="preserve"> </w:t>
      </w:r>
    </w:p>
    <w:p w:rsidR="00B170E7" w:rsidRDefault="00B170E7" w:rsidP="00CF6EEB">
      <w:pPr>
        <w:pStyle w:val="ListeParagraf"/>
        <w:numPr>
          <w:ilvl w:val="0"/>
          <w:numId w:val="10"/>
        </w:numPr>
      </w:pPr>
      <w:r>
        <w:t>VPN bağlantıları ile verilere ulaşma,</w:t>
      </w:r>
    </w:p>
    <w:p w:rsidR="00F55CF4" w:rsidRDefault="00F55CF4" w:rsidP="00CF6EEB">
      <w:pPr>
        <w:pStyle w:val="ListeParagraf"/>
        <w:numPr>
          <w:ilvl w:val="0"/>
          <w:numId w:val="10"/>
        </w:numPr>
      </w:pPr>
      <w:r>
        <w:t>Teknik konularda uzman çalışanlar istihdam etmekteyiz.</w:t>
      </w:r>
    </w:p>
    <w:p w:rsidR="00F55CF4" w:rsidRDefault="00F55CF4" w:rsidP="00C408AD">
      <w:r w:rsidRPr="00CF6EEB">
        <w:rPr>
          <w:b/>
        </w:rPr>
        <w:t>8.4.2.</w:t>
      </w:r>
      <w:r>
        <w:t xml:space="preserve"> İdari tedbirler</w:t>
      </w:r>
    </w:p>
    <w:p w:rsidR="00F55CF4" w:rsidRDefault="00F55CF4" w:rsidP="00C408AD">
      <w:r>
        <w:t>Kişisel verilerinizi korumak için sayılanlarla sınırlı olmamak üzere;</w:t>
      </w:r>
    </w:p>
    <w:p w:rsidR="00F55CF4" w:rsidRDefault="00F55CF4" w:rsidP="00C408AD">
      <w:pPr>
        <w:pStyle w:val="ListeParagraf"/>
        <w:numPr>
          <w:ilvl w:val="0"/>
          <w:numId w:val="11"/>
        </w:numPr>
      </w:pPr>
      <w:r>
        <w:t>Grubumuz içerisindeki şirket ve iştirak çalışanları da dahil olmak üzere</w:t>
      </w:r>
      <w:r w:rsidR="00CF6EEB">
        <w:t xml:space="preserve"> </w:t>
      </w:r>
      <w:r>
        <w:t>kişisel verilere erişim politika ve prosedürleri oluşturmakta,</w:t>
      </w:r>
    </w:p>
    <w:p w:rsidR="00F55CF4" w:rsidRDefault="00F55CF4" w:rsidP="00C408AD">
      <w:pPr>
        <w:pStyle w:val="ListeParagraf"/>
        <w:numPr>
          <w:ilvl w:val="0"/>
          <w:numId w:val="11"/>
        </w:numPr>
      </w:pPr>
      <w:r>
        <w:t>Çalışanlarımızı kişisel verilerin hukuka uygun bir şekilde korunması ve</w:t>
      </w:r>
      <w:r w:rsidR="00CF6EEB">
        <w:t xml:space="preserve"> </w:t>
      </w:r>
      <w:r>
        <w:t>işlenmesine ilişkin bilgilendirmekte ve eğitmekte,</w:t>
      </w:r>
    </w:p>
    <w:p w:rsidR="00F55CF4" w:rsidRDefault="00F55CF4" w:rsidP="00C408AD">
      <w:pPr>
        <w:pStyle w:val="ListeParagraf"/>
        <w:numPr>
          <w:ilvl w:val="0"/>
          <w:numId w:val="11"/>
        </w:numPr>
      </w:pPr>
      <w:r>
        <w:t>Çalışanlarımız ile yaptığımız sözleşmelerde ve/veya oluşturduğumuz</w:t>
      </w:r>
      <w:r w:rsidR="00CF6EEB">
        <w:t xml:space="preserve"> </w:t>
      </w:r>
      <w:r>
        <w:t>Politikalarda, şirket Çalışanlarımız tarafından kişisel verilerin hukuka aykırı</w:t>
      </w:r>
      <w:r w:rsidR="00CF6EEB">
        <w:t xml:space="preserve"> </w:t>
      </w:r>
      <w:r>
        <w:t>olarak işlenmesi durumlarında alınacak tedbirleri kayıt altına almakta,</w:t>
      </w:r>
    </w:p>
    <w:p w:rsidR="00F55CF4" w:rsidRDefault="00F55CF4" w:rsidP="00C408AD">
      <w:pPr>
        <w:pStyle w:val="ListeParagraf"/>
        <w:numPr>
          <w:ilvl w:val="0"/>
          <w:numId w:val="11"/>
        </w:numPr>
      </w:pPr>
      <w:r>
        <w:t>Birlikte çalıştığımız veri işleyenler veya veri işleyenlerin ortaklarının kişisel</w:t>
      </w:r>
      <w:r w:rsidR="00CF6EEB">
        <w:t xml:space="preserve"> </w:t>
      </w:r>
      <w:r>
        <w:t>verilerin işlenmesi faaliyetlerini denetlemekteyiz.</w:t>
      </w:r>
    </w:p>
    <w:p w:rsidR="00F55CF4" w:rsidRPr="002A5FFF" w:rsidRDefault="00F55CF4" w:rsidP="00C408AD">
      <w:pPr>
        <w:rPr>
          <w:b/>
        </w:rPr>
      </w:pPr>
      <w:r w:rsidRPr="002A5FFF">
        <w:rPr>
          <w:b/>
        </w:rPr>
        <w:t>9. KİŞİSEL VERİLERİN SAKLANMASI</w:t>
      </w:r>
    </w:p>
    <w:p w:rsidR="00F55CF4" w:rsidRDefault="00F55CF4" w:rsidP="00C408AD">
      <w:r w:rsidRPr="00CF6EEB">
        <w:rPr>
          <w:b/>
        </w:rPr>
        <w:lastRenderedPageBreak/>
        <w:t>9.1.</w:t>
      </w:r>
      <w:r>
        <w:t xml:space="preserve"> Kişisel verilerin ilgili mevzuatta öngörülen veya işlendikleri amaç için</w:t>
      </w:r>
      <w:r w:rsidR="00CF6EEB">
        <w:t xml:space="preserve"> </w:t>
      </w:r>
      <w:r>
        <w:t>gerekli olan süre kadar saklanması</w:t>
      </w:r>
      <w:r w:rsidR="00CF6EEB">
        <w:t xml:space="preserve"> </w:t>
      </w:r>
      <w:r>
        <w:t>Kişisel verileri mevzuatta öngörülen saklama süreleri saklı kalmak kaydıyla, kişisel</w:t>
      </w:r>
      <w:r w:rsidR="00CF6EEB">
        <w:t xml:space="preserve"> </w:t>
      </w:r>
      <w:r>
        <w:t>verilerin işleme amacının gerektirdiği</w:t>
      </w:r>
      <w:r w:rsidR="00B170E7">
        <w:t xml:space="preserve">, ürün ve hizmetlerin devamlılığı </w:t>
      </w:r>
      <w:r>
        <w:t>süre</w:t>
      </w:r>
      <w:r w:rsidR="00B170E7">
        <w:t xml:space="preserve">since </w:t>
      </w:r>
      <w:r>
        <w:t>saklamaktayız.</w:t>
      </w:r>
    </w:p>
    <w:p w:rsidR="00F55CF4" w:rsidRDefault="00F55CF4" w:rsidP="00C408AD">
      <w:r>
        <w:t>Kişisel verileri birden fazla amaç ile işlediğimiz hallerde, verinin işleme amaçlarının</w:t>
      </w:r>
      <w:r w:rsidR="00CF6EEB">
        <w:t xml:space="preserve"> </w:t>
      </w:r>
      <w:r>
        <w:t xml:space="preserve">ortadan kalkması veya İlgili </w:t>
      </w:r>
      <w:proofErr w:type="spellStart"/>
      <w:r>
        <w:t>Kişi’nin</w:t>
      </w:r>
      <w:proofErr w:type="spellEnd"/>
      <w:r>
        <w:t xml:space="preserve"> talebi üzerine verilerin silinmesine mevzuatta bir</w:t>
      </w:r>
      <w:r w:rsidR="00CF6EEB">
        <w:t xml:space="preserve"> </w:t>
      </w:r>
      <w:r>
        <w:t>engel olmaması durumunda veriler silinir, yok edilir veya anonimleştirilerek saklanır.</w:t>
      </w:r>
    </w:p>
    <w:p w:rsidR="00F55CF4" w:rsidRDefault="00F55CF4" w:rsidP="00C408AD">
      <w:r>
        <w:t>Yok etme, silme veya anonimleştirme hususlarında mevzuat hükümleri ve KVK Kurul</w:t>
      </w:r>
      <w:r w:rsidR="00CF6EEB">
        <w:t xml:space="preserve"> </w:t>
      </w:r>
      <w:r>
        <w:t>kararlarına uyulur.</w:t>
      </w:r>
    </w:p>
    <w:p w:rsidR="00F55CF4" w:rsidRDefault="00F55CF4" w:rsidP="00C408AD">
      <w:r w:rsidRPr="00CF6EEB">
        <w:rPr>
          <w:b/>
        </w:rPr>
        <w:t>9.2.</w:t>
      </w:r>
      <w:r>
        <w:t xml:space="preserve"> Kişisel verilerin saklanmasına ilişkin aldığımız tedbirler</w:t>
      </w:r>
    </w:p>
    <w:p w:rsidR="00F55CF4" w:rsidRDefault="00F55CF4" w:rsidP="00C408AD">
      <w:r w:rsidRPr="00CF6EEB">
        <w:rPr>
          <w:b/>
        </w:rPr>
        <w:t>9.2.1.</w:t>
      </w:r>
      <w:r>
        <w:t xml:space="preserve"> Teknik tedbirler</w:t>
      </w:r>
    </w:p>
    <w:p w:rsidR="00F55CF4" w:rsidRDefault="00F55CF4" w:rsidP="00C408AD">
      <w:pPr>
        <w:pStyle w:val="ListeParagraf"/>
        <w:numPr>
          <w:ilvl w:val="0"/>
          <w:numId w:val="12"/>
        </w:numPr>
      </w:pPr>
      <w:r>
        <w:t>Kişisel verilerin silinmesi, yok edilmesi ve anonimleştirilmesi için teknik alt</w:t>
      </w:r>
      <w:r w:rsidR="00CF6EEB">
        <w:t xml:space="preserve"> </w:t>
      </w:r>
      <w:r>
        <w:t>yapılar ve bunlara ilişkin denetim mekanizmaları oluşturmakta,</w:t>
      </w:r>
    </w:p>
    <w:p w:rsidR="00F55CF4" w:rsidRDefault="00F55CF4" w:rsidP="00CF6EEB">
      <w:pPr>
        <w:pStyle w:val="ListeParagraf"/>
        <w:numPr>
          <w:ilvl w:val="0"/>
          <w:numId w:val="12"/>
        </w:numPr>
      </w:pPr>
      <w:r>
        <w:t>Kişisel verilerin güvenli şekilde saklanması için gerekli tedbirleri almakta,</w:t>
      </w:r>
    </w:p>
    <w:p w:rsidR="00F55CF4" w:rsidRDefault="00F55CF4" w:rsidP="00CF6EEB">
      <w:pPr>
        <w:pStyle w:val="ListeParagraf"/>
        <w:numPr>
          <w:ilvl w:val="0"/>
          <w:numId w:val="12"/>
        </w:numPr>
      </w:pPr>
      <w:r>
        <w:t>Teknik uzmanlığı olan çalışanlar istihdam etmekte,</w:t>
      </w:r>
    </w:p>
    <w:p w:rsidR="00F55CF4" w:rsidRDefault="00F55CF4" w:rsidP="00C408AD">
      <w:pPr>
        <w:pStyle w:val="ListeParagraf"/>
        <w:numPr>
          <w:ilvl w:val="0"/>
          <w:numId w:val="12"/>
        </w:numPr>
      </w:pPr>
      <w:r>
        <w:t>Oluşabilecek risklere karşı iş sürekliliği ve acil durum planları oluşturup</w:t>
      </w:r>
      <w:r w:rsidR="00CF6EEB">
        <w:t xml:space="preserve"> </w:t>
      </w:r>
      <w:r>
        <w:t>bunların uygulanmasına ilişkin sistemler geliştirmekte,</w:t>
      </w:r>
    </w:p>
    <w:p w:rsidR="00F55CF4" w:rsidRDefault="00F55CF4" w:rsidP="00C408AD">
      <w:pPr>
        <w:pStyle w:val="ListeParagraf"/>
        <w:numPr>
          <w:ilvl w:val="0"/>
          <w:numId w:val="12"/>
        </w:numPr>
      </w:pPr>
      <w:r>
        <w:t>Kişisel verilerin saklama alanlarına ilişkin teknolojik gelişmeler uyarınca</w:t>
      </w:r>
      <w:r w:rsidR="00CF6EEB">
        <w:t xml:space="preserve"> </w:t>
      </w:r>
      <w:r>
        <w:t>güvenlik sistemleri kurmaktayız.</w:t>
      </w:r>
    </w:p>
    <w:p w:rsidR="00F55CF4" w:rsidRDefault="00F55CF4" w:rsidP="00C408AD">
      <w:r w:rsidRPr="00CF6EEB">
        <w:rPr>
          <w:b/>
        </w:rPr>
        <w:t>9.2.2.</w:t>
      </w:r>
      <w:r>
        <w:t xml:space="preserve"> İdari tedbirler</w:t>
      </w:r>
    </w:p>
    <w:p w:rsidR="00F55CF4" w:rsidRDefault="00F55CF4" w:rsidP="00C408AD">
      <w:pPr>
        <w:pStyle w:val="ListeParagraf"/>
        <w:numPr>
          <w:ilvl w:val="0"/>
          <w:numId w:val="13"/>
        </w:numPr>
      </w:pPr>
      <w:r>
        <w:t>Kişisel verilerin saklanması ile ilgili teknik ve idari riskler hakkında</w:t>
      </w:r>
      <w:r w:rsidR="00CF6EEB">
        <w:t xml:space="preserve"> </w:t>
      </w:r>
      <w:r>
        <w:t>çalışanlarımızı bilgilendirerek farkındalık yaratmakta,</w:t>
      </w:r>
    </w:p>
    <w:p w:rsidR="00F55CF4" w:rsidRDefault="00F55CF4" w:rsidP="00C408AD">
      <w:pPr>
        <w:pStyle w:val="ListeParagraf"/>
        <w:numPr>
          <w:ilvl w:val="0"/>
          <w:numId w:val="13"/>
        </w:numPr>
      </w:pPr>
      <w:r>
        <w:t>Kişisel verilerin saklanması için üçüncü kişilerle iş</w:t>
      </w:r>
      <w:r w:rsidR="00CF6EEB">
        <w:t xml:space="preserve"> </w:t>
      </w:r>
      <w:r>
        <w:t>birliği yapılması</w:t>
      </w:r>
      <w:r w:rsidR="00CF6EEB">
        <w:t xml:space="preserve"> </w:t>
      </w:r>
      <w:r>
        <w:t>durumunda kişisel verilerin aktarıldığı şirketler ile yapılan sözleşmelere;</w:t>
      </w:r>
      <w:r w:rsidR="00CF6EEB">
        <w:t xml:space="preserve"> </w:t>
      </w:r>
      <w:r>
        <w:t>kişisel verilerin aktarıldığı kişilerin, aktarılan kişisel verilerin korunması ve</w:t>
      </w:r>
      <w:r w:rsidR="00CF6EEB">
        <w:t xml:space="preserve"> </w:t>
      </w:r>
      <w:r>
        <w:t>güvenli saklanması amacıyla gerekli güvenlik tedbirlerinin alınmasına ilişkin</w:t>
      </w:r>
      <w:r w:rsidR="00CF6EEB">
        <w:t xml:space="preserve"> </w:t>
      </w:r>
      <w:r>
        <w:t>hükümlere yer vermekteyiz.</w:t>
      </w:r>
    </w:p>
    <w:p w:rsidR="00F55CF4" w:rsidRPr="002A5FFF" w:rsidRDefault="00F55CF4" w:rsidP="00C408AD">
      <w:pPr>
        <w:rPr>
          <w:b/>
        </w:rPr>
      </w:pPr>
      <w:r w:rsidRPr="002A5FFF">
        <w:rPr>
          <w:b/>
        </w:rPr>
        <w:t>10. KİŞİSEL VERİLERİN GÜVENLİĞİ</w:t>
      </w:r>
    </w:p>
    <w:p w:rsidR="00F55CF4" w:rsidRDefault="00F55CF4" w:rsidP="00C408AD">
      <w:r w:rsidRPr="00CF6EEB">
        <w:rPr>
          <w:b/>
        </w:rPr>
        <w:t>10.1.</w:t>
      </w:r>
      <w:r>
        <w:t xml:space="preserve"> Kişisel verilerin güvenliğine ilişkin yükümlülüklerimiz</w:t>
      </w:r>
    </w:p>
    <w:p w:rsidR="00F55CF4" w:rsidRDefault="00F55CF4" w:rsidP="00C408AD">
      <w:r>
        <w:t>Kişisel verilerin;</w:t>
      </w:r>
    </w:p>
    <w:p w:rsidR="00F55CF4" w:rsidRDefault="00F55CF4" w:rsidP="00CF6EEB">
      <w:pPr>
        <w:pStyle w:val="ListeParagraf"/>
        <w:numPr>
          <w:ilvl w:val="0"/>
          <w:numId w:val="14"/>
        </w:numPr>
      </w:pPr>
      <w:r>
        <w:t>Hukuka aykırı işlenmesini önlemek,</w:t>
      </w:r>
    </w:p>
    <w:p w:rsidR="00F55CF4" w:rsidRDefault="00F55CF4" w:rsidP="00CF6EEB">
      <w:pPr>
        <w:pStyle w:val="ListeParagraf"/>
        <w:numPr>
          <w:ilvl w:val="0"/>
          <w:numId w:val="14"/>
        </w:numPr>
      </w:pPr>
      <w:r>
        <w:t>Hukuka aykırı erişimini önlemek,</w:t>
      </w:r>
    </w:p>
    <w:p w:rsidR="00F55CF4" w:rsidRDefault="00F55CF4" w:rsidP="00CF6EEB">
      <w:pPr>
        <w:pStyle w:val="ListeParagraf"/>
        <w:numPr>
          <w:ilvl w:val="0"/>
          <w:numId w:val="14"/>
        </w:numPr>
      </w:pPr>
      <w:r>
        <w:t>Hukuka uygun olarak saklanmasını sağlamak,</w:t>
      </w:r>
    </w:p>
    <w:p w:rsidR="00F55CF4" w:rsidRDefault="00CF6EEB" w:rsidP="00C408AD">
      <w:r>
        <w:t>İ</w:t>
      </w:r>
      <w:r w:rsidR="00F55CF4">
        <w:t>çin</w:t>
      </w:r>
      <w:r>
        <w:t xml:space="preserve"> </w:t>
      </w:r>
      <w:r w:rsidR="00F55CF4">
        <w:t>teknolojik olanaklar ve uygulama maliyetlerine göre idari ve teknik tedbirler</w:t>
      </w:r>
      <w:r>
        <w:t xml:space="preserve"> </w:t>
      </w:r>
      <w:r w:rsidR="00F55CF4">
        <w:t>almaktayız.</w:t>
      </w:r>
    </w:p>
    <w:p w:rsidR="00F55CF4" w:rsidRDefault="00F55CF4" w:rsidP="00C408AD">
      <w:r w:rsidRPr="00CF6EEB">
        <w:rPr>
          <w:b/>
        </w:rPr>
        <w:t>10.2.</w:t>
      </w:r>
      <w:r>
        <w:t xml:space="preserve"> Kişisel verilerin hukuka aykırı işlenmesini önlemek için aldığımız tedbirler</w:t>
      </w:r>
    </w:p>
    <w:p w:rsidR="00F55CF4" w:rsidRDefault="00F55CF4" w:rsidP="00CF6EEB">
      <w:pPr>
        <w:pStyle w:val="ListeParagraf"/>
        <w:numPr>
          <w:ilvl w:val="0"/>
          <w:numId w:val="15"/>
        </w:numPr>
      </w:pPr>
      <w:r>
        <w:t>Grubumuz içerisinde gerekli denetimleri yapmakta ve yaptırmakta,</w:t>
      </w:r>
    </w:p>
    <w:p w:rsidR="00F55CF4" w:rsidRDefault="00F55CF4" w:rsidP="00C408AD">
      <w:pPr>
        <w:pStyle w:val="ListeParagraf"/>
        <w:numPr>
          <w:ilvl w:val="0"/>
          <w:numId w:val="15"/>
        </w:numPr>
      </w:pPr>
      <w:r>
        <w:t>Çalışanlarımızı kişisel verilerin hukuka uygun olarak işlenmesi hakkında eğitmekte</w:t>
      </w:r>
      <w:r w:rsidR="00CF6EEB">
        <w:t xml:space="preserve"> </w:t>
      </w:r>
      <w:r>
        <w:t>ve bilgilendirmekte,</w:t>
      </w:r>
    </w:p>
    <w:p w:rsidR="00F55CF4" w:rsidRDefault="00F55CF4" w:rsidP="00C408AD">
      <w:pPr>
        <w:pStyle w:val="ListeParagraf"/>
        <w:numPr>
          <w:ilvl w:val="0"/>
          <w:numId w:val="15"/>
        </w:numPr>
      </w:pPr>
      <w:r>
        <w:lastRenderedPageBreak/>
        <w:t>Grubumuz ve Grup şirketlerimizin yürüttükleri faaliyetler detaylı olarak tüm iş</w:t>
      </w:r>
      <w:r w:rsidR="00CF6EEB">
        <w:t xml:space="preserve"> </w:t>
      </w:r>
      <w:r>
        <w:t>birimleri özelinde değerlendirilmekte, söz konusu değerlendirme sonucunda ilgili</w:t>
      </w:r>
      <w:r w:rsidR="00CF6EEB">
        <w:t xml:space="preserve"> </w:t>
      </w:r>
      <w:r>
        <w:t>birimlerin gerçekleştirdiği ticari faaliyetler özelinde kişisel verileri işlemekte,</w:t>
      </w:r>
    </w:p>
    <w:p w:rsidR="00F55CF4" w:rsidRDefault="00F55CF4" w:rsidP="00C408AD">
      <w:pPr>
        <w:pStyle w:val="ListeParagraf"/>
        <w:numPr>
          <w:ilvl w:val="0"/>
          <w:numId w:val="15"/>
        </w:numPr>
      </w:pPr>
      <w:r>
        <w:t>Kişisel verilerin işlenmesi amacıyla üçüncü kişilerle iş</w:t>
      </w:r>
      <w:r w:rsidR="00CF6EEB">
        <w:t xml:space="preserve"> </w:t>
      </w:r>
      <w:r>
        <w:t>birliği yapıldığı hallerde kişisel</w:t>
      </w:r>
      <w:r w:rsidR="00CF6EEB">
        <w:t xml:space="preserve"> </w:t>
      </w:r>
      <w:r>
        <w:t>verileri işleyen şirketler ile yapılan sözleşmelerde; kişisel verileri</w:t>
      </w:r>
      <w:r w:rsidR="00CF6EEB">
        <w:t xml:space="preserve"> </w:t>
      </w:r>
      <w:r>
        <w:t>işleyen kişilerin</w:t>
      </w:r>
      <w:r w:rsidR="00CF6EEB">
        <w:t xml:space="preserve"> </w:t>
      </w:r>
      <w:r>
        <w:t>gerekli güvenlik tedbirlerinin almasına ilişkin hükümlere yer vermekte,</w:t>
      </w:r>
    </w:p>
    <w:p w:rsidR="00F55CF4" w:rsidRDefault="00F55CF4" w:rsidP="00C408AD">
      <w:pPr>
        <w:pStyle w:val="ListeParagraf"/>
        <w:numPr>
          <w:ilvl w:val="0"/>
          <w:numId w:val="15"/>
        </w:numPr>
      </w:pPr>
      <w:r>
        <w:t>Kişisel verilerin hukuka aykırı olarak ifşa edilmesi veya veri sızıntısı olması halinde</w:t>
      </w:r>
      <w:r w:rsidR="00CF6EEB">
        <w:t xml:space="preserve"> </w:t>
      </w:r>
      <w:r>
        <w:t>KVK Kurul’una durumu bildirerek bu hususta mevzuat tarafından öngörülen</w:t>
      </w:r>
      <w:r w:rsidR="00CF6EEB">
        <w:t xml:space="preserve"> </w:t>
      </w:r>
      <w:r>
        <w:t>incelemeleri yapmakta ve tedbirleri almaktayız.</w:t>
      </w:r>
    </w:p>
    <w:p w:rsidR="00F55CF4" w:rsidRDefault="00F55CF4" w:rsidP="00C408AD">
      <w:r w:rsidRPr="00CF6EEB">
        <w:rPr>
          <w:b/>
        </w:rPr>
        <w:t>10.2.1.</w:t>
      </w:r>
      <w:r>
        <w:t>Kişisel verilere hukuka aykırı erişimi engellemek için alınan teknik ve idari</w:t>
      </w:r>
      <w:r w:rsidR="00CF6EEB">
        <w:t xml:space="preserve"> </w:t>
      </w:r>
      <w:r>
        <w:t>tedbirler</w:t>
      </w:r>
    </w:p>
    <w:p w:rsidR="00F55CF4" w:rsidRDefault="00F55CF4" w:rsidP="00C408AD">
      <w:r>
        <w:t>Kişisel verilerin hukuka aykırı erişimini engellemek için;</w:t>
      </w:r>
    </w:p>
    <w:p w:rsidR="00F55CF4" w:rsidRDefault="00F55CF4" w:rsidP="00CF6EEB">
      <w:pPr>
        <w:pStyle w:val="ListeParagraf"/>
        <w:numPr>
          <w:ilvl w:val="0"/>
          <w:numId w:val="16"/>
        </w:numPr>
      </w:pPr>
      <w:r>
        <w:t>Teknik uzmanlığı olan çalışanlar istihdam etmekte,</w:t>
      </w:r>
    </w:p>
    <w:p w:rsidR="00F55CF4" w:rsidRDefault="00F55CF4" w:rsidP="00CF6EEB">
      <w:pPr>
        <w:pStyle w:val="ListeParagraf"/>
        <w:numPr>
          <w:ilvl w:val="0"/>
          <w:numId w:val="16"/>
        </w:numPr>
      </w:pPr>
      <w:r>
        <w:t>Teknik tedbirleri periyodik olarak güncellemekte ve yenilemekte,</w:t>
      </w:r>
    </w:p>
    <w:p w:rsidR="00F55CF4" w:rsidRDefault="00F55CF4" w:rsidP="00C408AD">
      <w:pPr>
        <w:pStyle w:val="ListeParagraf"/>
        <w:numPr>
          <w:ilvl w:val="0"/>
          <w:numId w:val="16"/>
        </w:numPr>
      </w:pPr>
      <w:r>
        <w:t>Grubumuz ve Grup şirketlerimiz içerisinde erişim yetkilendirme</w:t>
      </w:r>
      <w:r w:rsidR="00CF6EEB">
        <w:t xml:space="preserve"> </w:t>
      </w:r>
      <w:r>
        <w:t>prosedürleri oluşturmakta,</w:t>
      </w:r>
    </w:p>
    <w:p w:rsidR="00F55CF4" w:rsidRDefault="00F55CF4" w:rsidP="00C408AD">
      <w:pPr>
        <w:pStyle w:val="ListeParagraf"/>
        <w:numPr>
          <w:ilvl w:val="0"/>
          <w:numId w:val="16"/>
        </w:numPr>
      </w:pPr>
      <w:r>
        <w:t>Aldığımız teknik tedbirlerin ve denetim süreçlerinin raporlanmasına ilişkin</w:t>
      </w:r>
      <w:r w:rsidR="00CF6EEB">
        <w:t xml:space="preserve"> </w:t>
      </w:r>
      <w:r>
        <w:t>prosedürleri belirlemekte,</w:t>
      </w:r>
    </w:p>
    <w:p w:rsidR="00F55CF4" w:rsidRDefault="00F55CF4" w:rsidP="00C408AD">
      <w:pPr>
        <w:pStyle w:val="ListeParagraf"/>
        <w:numPr>
          <w:ilvl w:val="0"/>
          <w:numId w:val="16"/>
        </w:numPr>
      </w:pPr>
      <w:r>
        <w:t>Grubumuz içerisinde kullanılmakta olan veri kayıt sistemlerini mevzuata</w:t>
      </w:r>
      <w:r w:rsidR="00CF6EEB">
        <w:t xml:space="preserve"> </w:t>
      </w:r>
      <w:r>
        <w:t>uygun şekilde oluşturmakta ve periyodik olarak denetimlerini yapmakta,</w:t>
      </w:r>
    </w:p>
    <w:p w:rsidR="00F55CF4" w:rsidRDefault="00F55CF4" w:rsidP="00C408AD">
      <w:pPr>
        <w:pStyle w:val="ListeParagraf"/>
        <w:numPr>
          <w:ilvl w:val="0"/>
          <w:numId w:val="16"/>
        </w:numPr>
      </w:pPr>
      <w:r>
        <w:t>Oluşabilecek risklere karşı acil yardım planları oluşturup bunların</w:t>
      </w:r>
      <w:r w:rsidR="00CF6EEB">
        <w:t xml:space="preserve"> </w:t>
      </w:r>
      <w:r>
        <w:t>uygulanmasına ilişkin sistemler geliştirmekte,</w:t>
      </w:r>
    </w:p>
    <w:p w:rsidR="00F55CF4" w:rsidRDefault="00F55CF4" w:rsidP="00C408AD">
      <w:pPr>
        <w:pStyle w:val="ListeParagraf"/>
        <w:numPr>
          <w:ilvl w:val="0"/>
          <w:numId w:val="16"/>
        </w:numPr>
      </w:pPr>
      <w:r>
        <w:t>Çalışanlarımızı kişisel verilere erişim, yetkilendirme hususlarında eğitmekte</w:t>
      </w:r>
      <w:r w:rsidR="00CF6EEB">
        <w:t xml:space="preserve"> </w:t>
      </w:r>
      <w:r>
        <w:t>ve bilgilendirmekte,</w:t>
      </w:r>
    </w:p>
    <w:p w:rsidR="00F55CF4" w:rsidRDefault="00F55CF4" w:rsidP="00C408AD">
      <w:pPr>
        <w:pStyle w:val="ListeParagraf"/>
        <w:numPr>
          <w:ilvl w:val="0"/>
          <w:numId w:val="16"/>
        </w:numPr>
      </w:pPr>
      <w:r>
        <w:t>Kişisel verilerin işlenmesi, saklanması gibi faaliyetler amacıyla üçüncü</w:t>
      </w:r>
      <w:r w:rsidR="00CF6EEB">
        <w:t xml:space="preserve"> </w:t>
      </w:r>
      <w:r>
        <w:t>kişilerle iş</w:t>
      </w:r>
      <w:r w:rsidR="00CF6EEB">
        <w:t xml:space="preserve"> </w:t>
      </w:r>
      <w:r>
        <w:t>birliği yapıldığı hallerde kişisel verilere erişim sağlayan şirketler</w:t>
      </w:r>
      <w:r w:rsidR="00CF6EEB">
        <w:t xml:space="preserve"> </w:t>
      </w:r>
      <w:r>
        <w:t>ile yapılan sözleşmelerde; kişisel verilere erişim sağlayan kişilerin gerekli</w:t>
      </w:r>
      <w:r w:rsidR="00CF6EEB">
        <w:t xml:space="preserve"> </w:t>
      </w:r>
      <w:r>
        <w:t>güvenlik tedbirlerinin alınmasına ilişkin hükümlere yer vermekte,</w:t>
      </w:r>
    </w:p>
    <w:p w:rsidR="00F55CF4" w:rsidRDefault="00F55CF4" w:rsidP="00C408AD">
      <w:pPr>
        <w:pStyle w:val="ListeParagraf"/>
        <w:numPr>
          <w:ilvl w:val="0"/>
          <w:numId w:val="16"/>
        </w:numPr>
      </w:pPr>
      <w:r>
        <w:t>Kişisel verilere hukuka aykırı erişimi engellemeyi sağlamak üzere teknolojik</w:t>
      </w:r>
      <w:r w:rsidR="00CF6EEB">
        <w:t xml:space="preserve"> </w:t>
      </w:r>
      <w:r>
        <w:t>gelişmeler dahilinde güvenlik sistemleri kurmaktayız.</w:t>
      </w:r>
    </w:p>
    <w:p w:rsidR="00F55CF4" w:rsidRDefault="00F55CF4" w:rsidP="00C408AD">
      <w:r w:rsidRPr="00CF6EEB">
        <w:rPr>
          <w:b/>
        </w:rPr>
        <w:t>10.2.2.</w:t>
      </w:r>
      <w:r>
        <w:t>Kişisel verilerin hukuka aykırı ifşası durumunda aldığımız tedbirler</w:t>
      </w:r>
    </w:p>
    <w:p w:rsidR="00F55CF4" w:rsidRDefault="00F55CF4" w:rsidP="00C408AD">
      <w:r>
        <w:t>Kişisel verilerin hukuka aykırı ifşasının engellenmesine yönelik idari ve teknik</w:t>
      </w:r>
      <w:r w:rsidR="00CF6EEB">
        <w:t xml:space="preserve"> </w:t>
      </w:r>
      <w:r>
        <w:t>tedbirler almakta ve ilgili prosedürlerimize uygun şekilde bunları</w:t>
      </w:r>
      <w:r w:rsidR="00CF6EEB">
        <w:t xml:space="preserve"> </w:t>
      </w:r>
      <w:r>
        <w:t>güncellemekteyiz. Kişisel verilerin yetkisiz olarak ifşa edildiğini tespit etmemiz</w:t>
      </w:r>
      <w:r w:rsidR="00CF6EEB">
        <w:t xml:space="preserve"> </w:t>
      </w:r>
      <w:r>
        <w:t xml:space="preserve">halinde bu durumu İlgili </w:t>
      </w:r>
      <w:proofErr w:type="spellStart"/>
      <w:r>
        <w:t>Kişi’ye</w:t>
      </w:r>
      <w:proofErr w:type="spellEnd"/>
      <w:r>
        <w:t xml:space="preserve"> ve KVK Kurul’una bildirmek için sistem ve alt</w:t>
      </w:r>
      <w:r w:rsidR="00CF6EEB">
        <w:t xml:space="preserve"> </w:t>
      </w:r>
      <w:r>
        <w:t>yapılar oluşturmaktayız.</w:t>
      </w:r>
    </w:p>
    <w:p w:rsidR="00F55CF4" w:rsidRDefault="00F55CF4" w:rsidP="00C408AD">
      <w:r>
        <w:t>Alınan tüm idari ve teknik tedbirlere rağmen hukuka aykırı bir ifşa</w:t>
      </w:r>
      <w:r w:rsidR="00CF6EEB">
        <w:t xml:space="preserve"> </w:t>
      </w:r>
      <w:r>
        <w:t>gerçekleşmesi durumunda KVK Kurulu tarafından gerek görülmesi halinde, bu</w:t>
      </w:r>
      <w:r w:rsidR="00CF6EEB">
        <w:t xml:space="preserve"> </w:t>
      </w:r>
      <w:r>
        <w:t>durum, KVK Kurulu’nun internet sitesinde veya başka bir yöntemle ilan</w:t>
      </w:r>
      <w:r w:rsidR="00CF6EEB">
        <w:t xml:space="preserve"> </w:t>
      </w:r>
      <w:r>
        <w:t>edilebilecektir.</w:t>
      </w:r>
    </w:p>
    <w:p w:rsidR="00F55CF4" w:rsidRPr="002A5FFF" w:rsidRDefault="00F55CF4" w:rsidP="00C408AD">
      <w:pPr>
        <w:rPr>
          <w:b/>
        </w:rPr>
      </w:pPr>
      <w:r w:rsidRPr="002A5FFF">
        <w:rPr>
          <w:b/>
        </w:rPr>
        <w:t>11. KİŞİSEL VERİ SAHİBİNİN HAKLARI</w:t>
      </w:r>
    </w:p>
    <w:p w:rsidR="00F55CF4" w:rsidRDefault="00F55CF4" w:rsidP="00C408AD">
      <w:r>
        <w:t xml:space="preserve">Aydınlatma yükümlülüğümüz kapsamında Kişisel Veri </w:t>
      </w:r>
      <w:proofErr w:type="spellStart"/>
      <w:r>
        <w:t>Sahibi’ni</w:t>
      </w:r>
      <w:proofErr w:type="spellEnd"/>
      <w:r>
        <w:t xml:space="preserve"> bilgilendirmekte ve bu</w:t>
      </w:r>
      <w:r w:rsidR="00CF6EEB">
        <w:t xml:space="preserve"> </w:t>
      </w:r>
      <w:r>
        <w:t xml:space="preserve">bilgilendirmeye ilişkin sistem ve alt yapılar kurmaktayız. Kişisel Veri </w:t>
      </w:r>
      <w:proofErr w:type="spellStart"/>
      <w:r>
        <w:t>Sahibi’nin</w:t>
      </w:r>
      <w:proofErr w:type="spellEnd"/>
      <w:r>
        <w:t xml:space="preserve"> kişisel</w:t>
      </w:r>
      <w:r w:rsidR="00CF6EEB">
        <w:t xml:space="preserve"> </w:t>
      </w:r>
      <w:r>
        <w:t>verilerinize ilişkin haklarını kullanması için gerekli olan teknik ve idari düzenlemeleri</w:t>
      </w:r>
      <w:r w:rsidR="00CF6EEB">
        <w:t xml:space="preserve"> </w:t>
      </w:r>
      <w:r>
        <w:t>yapmaktayız.</w:t>
      </w:r>
    </w:p>
    <w:p w:rsidR="00F55CF4" w:rsidRDefault="00F55CF4" w:rsidP="00C408AD">
      <w:r>
        <w:lastRenderedPageBreak/>
        <w:t>Kişisel Veri Sahibi kişisel verileri üzerinde;</w:t>
      </w:r>
    </w:p>
    <w:p w:rsidR="00F55CF4" w:rsidRDefault="00F55CF4" w:rsidP="00CF6EEB">
      <w:pPr>
        <w:pStyle w:val="ListeParagraf"/>
        <w:numPr>
          <w:ilvl w:val="0"/>
          <w:numId w:val="17"/>
        </w:numPr>
      </w:pPr>
      <w:r>
        <w:t>Kişisel verilerin işlenip işlenmediğini öğrenme,</w:t>
      </w:r>
    </w:p>
    <w:p w:rsidR="00F55CF4" w:rsidRDefault="00F55CF4" w:rsidP="00CF6EEB">
      <w:pPr>
        <w:pStyle w:val="ListeParagraf"/>
        <w:numPr>
          <w:ilvl w:val="0"/>
          <w:numId w:val="17"/>
        </w:numPr>
      </w:pPr>
      <w:r>
        <w:t>Kişisel veriler işlenmişse buna ilişkin bilgi talep etme,</w:t>
      </w:r>
    </w:p>
    <w:p w:rsidR="00F55CF4" w:rsidRDefault="00F55CF4" w:rsidP="00C408AD">
      <w:pPr>
        <w:pStyle w:val="ListeParagraf"/>
        <w:numPr>
          <w:ilvl w:val="0"/>
          <w:numId w:val="17"/>
        </w:numPr>
      </w:pPr>
      <w:r>
        <w:t>Kişisel verilerin işlenme amacını ve bunların amacına uygun kullanılıp kullanılmadığını</w:t>
      </w:r>
      <w:r w:rsidR="00CF6EEB">
        <w:t xml:space="preserve"> </w:t>
      </w:r>
      <w:r>
        <w:t>öğrenme,</w:t>
      </w:r>
    </w:p>
    <w:p w:rsidR="00CF6EEB" w:rsidRDefault="00F55CF4" w:rsidP="00C408AD">
      <w:pPr>
        <w:pStyle w:val="ListeParagraf"/>
        <w:numPr>
          <w:ilvl w:val="0"/>
          <w:numId w:val="17"/>
        </w:numPr>
      </w:pPr>
      <w:r>
        <w:t>Yurt içinde veya yurt dışında kişisel verilerin aktarıldığı üçüncü kişileri bilme,</w:t>
      </w:r>
    </w:p>
    <w:p w:rsidR="00CF6EEB" w:rsidRDefault="00F55CF4" w:rsidP="00C408AD">
      <w:pPr>
        <w:pStyle w:val="ListeParagraf"/>
        <w:numPr>
          <w:ilvl w:val="0"/>
          <w:numId w:val="17"/>
        </w:numPr>
      </w:pPr>
      <w:r>
        <w:t>Kişisel verilerin eksik veya yanlış işlenmiş olması halinde bunların düzeltilmesini isteme,</w:t>
      </w:r>
    </w:p>
    <w:p w:rsidR="009F391E" w:rsidRDefault="00F55CF4" w:rsidP="00C408AD">
      <w:pPr>
        <w:pStyle w:val="ListeParagraf"/>
        <w:numPr>
          <w:ilvl w:val="0"/>
          <w:numId w:val="17"/>
        </w:numPr>
      </w:pPr>
      <w:r>
        <w:t xml:space="preserve"> Kişisel verilerin işlenmesini gerektiren sebeplerin ortadan kalkması halinde </w:t>
      </w:r>
      <w:proofErr w:type="spellStart"/>
      <w:r>
        <w:t>kişiselverilerin</w:t>
      </w:r>
      <w:proofErr w:type="spellEnd"/>
      <w:r>
        <w:t xml:space="preserve"> silinmesini veya yok edilmesini isteme,</w:t>
      </w:r>
    </w:p>
    <w:p w:rsidR="009F391E" w:rsidRDefault="00F55CF4" w:rsidP="00C408AD">
      <w:pPr>
        <w:pStyle w:val="ListeParagraf"/>
        <w:numPr>
          <w:ilvl w:val="0"/>
          <w:numId w:val="17"/>
        </w:numPr>
      </w:pPr>
      <w:r>
        <w:t>Yukarıda bahsedilen düzeltme, silme veya yok etme işlemlerinin, kişisel verilerin</w:t>
      </w:r>
      <w:r w:rsidR="009F391E">
        <w:t xml:space="preserve"> </w:t>
      </w:r>
      <w:r>
        <w:t>aktarıldığı üçüncü kişilere bildirilmesini isteme,</w:t>
      </w:r>
    </w:p>
    <w:p w:rsidR="009F391E" w:rsidRDefault="00F55CF4" w:rsidP="00C408AD">
      <w:pPr>
        <w:pStyle w:val="ListeParagraf"/>
        <w:numPr>
          <w:ilvl w:val="0"/>
          <w:numId w:val="17"/>
        </w:numPr>
      </w:pPr>
      <w:r>
        <w:t>İşlenen verilerin münhasıran otomatik sistemler vasıtasıyla analiz edilmesi suretiyle</w:t>
      </w:r>
      <w:r w:rsidR="009F391E">
        <w:t xml:space="preserve"> </w:t>
      </w:r>
      <w:r>
        <w:t>aleyhe bir sonuç ortaya çıkmasına itiraz etme,</w:t>
      </w:r>
    </w:p>
    <w:p w:rsidR="00F55CF4" w:rsidRDefault="00F55CF4" w:rsidP="00C408AD">
      <w:pPr>
        <w:pStyle w:val="ListeParagraf"/>
        <w:numPr>
          <w:ilvl w:val="0"/>
          <w:numId w:val="17"/>
        </w:numPr>
      </w:pPr>
      <w:r>
        <w:t>Kişisel verilerin kanuna aykırı olarak işlenmesi sebebiyle zarara uğraması halinde zararın</w:t>
      </w:r>
      <w:r w:rsidR="009F391E">
        <w:t xml:space="preserve"> </w:t>
      </w:r>
      <w:r>
        <w:t>giderilmesini talep etme,</w:t>
      </w:r>
    </w:p>
    <w:p w:rsidR="00F55CF4" w:rsidRDefault="00F55CF4" w:rsidP="00C408AD">
      <w:proofErr w:type="gramStart"/>
      <w:r>
        <w:t>haklarına</w:t>
      </w:r>
      <w:proofErr w:type="gramEnd"/>
      <w:r>
        <w:t xml:space="preserve"> sahiptir.</w:t>
      </w:r>
    </w:p>
    <w:p w:rsidR="00F55CF4" w:rsidRDefault="00F55CF4" w:rsidP="00C408AD">
      <w:r w:rsidRPr="009F391E">
        <w:rPr>
          <w:b/>
        </w:rPr>
        <w:t>11.1.</w:t>
      </w:r>
      <w:r>
        <w:t xml:space="preserve"> Kişisel verilere ilişkin hakların kullanılması</w:t>
      </w:r>
    </w:p>
    <w:p w:rsidR="008924F2" w:rsidRDefault="008924F2" w:rsidP="008924F2">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9F391E">
        <w:rPr>
          <w:rFonts w:asciiTheme="minorHAnsi" w:eastAsiaTheme="minorHAnsi" w:hAnsiTheme="minorHAnsi" w:cstheme="minorBidi"/>
          <w:sz w:val="22"/>
          <w:szCs w:val="22"/>
          <w:lang w:eastAsia="en-US"/>
        </w:rPr>
        <w:t>Kişisel Veri Sahibi, KVKK kapsamındaki taleplerinizi ve kişisel verilerinizle ilgili her türlü sorunuzu</w:t>
      </w:r>
      <w:r>
        <w:rPr>
          <w:rFonts w:asciiTheme="minorHAnsi" w:eastAsiaTheme="minorHAnsi" w:hAnsiTheme="minorHAnsi" w:cstheme="minorBidi"/>
          <w:sz w:val="22"/>
          <w:szCs w:val="22"/>
          <w:lang w:eastAsia="en-US"/>
        </w:rPr>
        <w:t xml:space="preserve"> dilekçe yazarak</w:t>
      </w:r>
      <w:r w:rsidRPr="009F391E">
        <w:rPr>
          <w:rFonts w:asciiTheme="minorHAnsi" w:eastAsiaTheme="minorHAnsi" w:hAnsiTheme="minorHAnsi" w:cstheme="minorBidi"/>
          <w:sz w:val="22"/>
          <w:szCs w:val="22"/>
          <w:lang w:eastAsia="en-US"/>
        </w:rPr>
        <w:t xml:space="preserve"> </w:t>
      </w:r>
      <w:r w:rsidR="00D24E15">
        <w:rPr>
          <w:rFonts w:asciiTheme="minorHAnsi" w:eastAsiaTheme="minorHAnsi" w:hAnsiTheme="minorHAnsi" w:cstheme="minorBidi"/>
          <w:sz w:val="22"/>
          <w:szCs w:val="22"/>
          <w:lang w:eastAsia="en-US"/>
        </w:rPr>
        <w:t>………………………………………..</w:t>
      </w:r>
      <w:bookmarkStart w:id="0" w:name="_GoBack"/>
      <w:bookmarkEnd w:id="0"/>
      <w:r w:rsidRPr="009F391E">
        <w:rPr>
          <w:rFonts w:asciiTheme="minorHAnsi" w:eastAsiaTheme="minorHAnsi" w:hAnsiTheme="minorHAnsi" w:cstheme="minorBidi"/>
          <w:sz w:val="22"/>
          <w:szCs w:val="22"/>
          <w:lang w:eastAsia="en-US"/>
        </w:rPr>
        <w:t xml:space="preserve"> İstanbul adresine (Noter kanalı vb. yollarla) gönderebilir ya da ilgili formu</w:t>
      </w:r>
      <w:r w:rsidRPr="009F391E">
        <w:rPr>
          <w:rFonts w:asciiTheme="minorHAnsi" w:eastAsiaTheme="minorHAnsi" w:hAnsiTheme="minorHAnsi" w:cstheme="minorBidi"/>
          <w:b/>
          <w:sz w:val="22"/>
          <w:szCs w:val="22"/>
          <w:lang w:eastAsia="en-US"/>
        </w:rPr>
        <w:t xml:space="preserve"> </w:t>
      </w:r>
      <w:r w:rsidR="00D24E15">
        <w:rPr>
          <w:rFonts w:ascii="Calibri" w:hAnsi="Calibri"/>
          <w:b/>
          <w:sz w:val="22"/>
          <w:szCs w:val="22"/>
          <w:highlight w:val="yellow"/>
        </w:rPr>
        <w:t>…………………….</w:t>
      </w:r>
      <w:r w:rsidRPr="009F391E">
        <w:rPr>
          <w:rFonts w:asciiTheme="minorHAnsi" w:eastAsiaTheme="minorHAnsi" w:hAnsiTheme="minorHAnsi" w:cstheme="minorBidi"/>
          <w:sz w:val="22"/>
          <w:szCs w:val="22"/>
          <w:lang w:eastAsia="en-US"/>
        </w:rPr>
        <w:t xml:space="preserve"> </w:t>
      </w:r>
      <w:proofErr w:type="gramStart"/>
      <w:r w:rsidRPr="009F391E">
        <w:rPr>
          <w:rFonts w:asciiTheme="minorHAnsi" w:eastAsiaTheme="minorHAnsi" w:hAnsiTheme="minorHAnsi" w:cstheme="minorBidi"/>
          <w:sz w:val="22"/>
          <w:szCs w:val="22"/>
          <w:lang w:eastAsia="en-US"/>
        </w:rPr>
        <w:t>kayıtlı</w:t>
      </w:r>
      <w:proofErr w:type="gramEnd"/>
      <w:r w:rsidRPr="009F391E">
        <w:rPr>
          <w:rFonts w:asciiTheme="minorHAnsi" w:eastAsiaTheme="minorHAnsi" w:hAnsiTheme="minorHAnsi" w:cstheme="minorBidi"/>
          <w:sz w:val="22"/>
          <w:szCs w:val="22"/>
          <w:lang w:eastAsia="en-US"/>
        </w:rPr>
        <w:t xml:space="preserve"> elektronik posta adresimize güvenli elektronik</w:t>
      </w:r>
      <w:r>
        <w:rPr>
          <w:rFonts w:asciiTheme="minorHAnsi" w:eastAsiaTheme="minorHAnsi" w:hAnsiTheme="minorHAnsi" w:cstheme="minorBidi"/>
          <w:sz w:val="22"/>
          <w:szCs w:val="22"/>
          <w:lang w:eastAsia="en-US"/>
        </w:rPr>
        <w:t xml:space="preserve"> </w:t>
      </w:r>
      <w:r w:rsidRPr="009F391E">
        <w:rPr>
          <w:rFonts w:asciiTheme="minorHAnsi" w:eastAsiaTheme="minorHAnsi" w:hAnsiTheme="minorHAnsi" w:cstheme="minorBidi"/>
          <w:sz w:val="22"/>
          <w:szCs w:val="22"/>
          <w:lang w:eastAsia="en-US"/>
        </w:rPr>
        <w:t>imza ile imzalanmış olarak gönderebilecektir.</w:t>
      </w:r>
    </w:p>
    <w:p w:rsidR="008924F2" w:rsidRPr="00E4250D" w:rsidRDefault="008924F2" w:rsidP="008924F2">
      <w:pPr>
        <w:pStyle w:val="NormalWeb"/>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E4250D">
        <w:rPr>
          <w:rFonts w:asciiTheme="minorHAnsi" w:eastAsiaTheme="minorHAnsi" w:hAnsiTheme="minorHAnsi" w:cstheme="minorBidi"/>
          <w:sz w:val="22"/>
          <w:szCs w:val="22"/>
          <w:lang w:eastAsia="en-US"/>
        </w:rPr>
        <w:t xml:space="preserve">Ayrıca </w:t>
      </w:r>
      <w:hyperlink r:id="rId8" w:history="1">
        <w:r w:rsidR="00D24E15">
          <w:rPr>
            <w:rFonts w:asciiTheme="minorHAnsi" w:eastAsiaTheme="minorHAnsi" w:hAnsiTheme="minorHAnsi" w:cstheme="minorBidi"/>
            <w:b/>
            <w:sz w:val="22"/>
            <w:szCs w:val="22"/>
            <w:lang w:eastAsia="en-US"/>
          </w:rPr>
          <w:t>………………………</w:t>
        </w:r>
      </w:hyperlink>
      <w:r w:rsidRPr="00E4250D">
        <w:rPr>
          <w:rFonts w:asciiTheme="minorHAnsi" w:eastAsiaTheme="minorHAnsi" w:hAnsiTheme="minorHAnsi" w:cstheme="minorBidi"/>
          <w:sz w:val="22"/>
          <w:szCs w:val="22"/>
          <w:lang w:eastAsia="en-US"/>
        </w:rPr>
        <w:t xml:space="preserve"> adresinden KVKK Bilgi Sorgulama alanından talebini iletebilecektir. </w:t>
      </w:r>
    </w:p>
    <w:p w:rsidR="009F391E" w:rsidRDefault="009F391E" w:rsidP="00C408AD">
      <w:pPr>
        <w:rPr>
          <w:b/>
        </w:rPr>
      </w:pPr>
    </w:p>
    <w:p w:rsidR="00F55CF4" w:rsidRDefault="00F55CF4" w:rsidP="00C408AD">
      <w:r w:rsidRPr="009F391E">
        <w:rPr>
          <w:b/>
        </w:rPr>
        <w:t>11.2.</w:t>
      </w:r>
      <w:r>
        <w:t xml:space="preserve"> Başvurunun değerlendirilmesi</w:t>
      </w:r>
    </w:p>
    <w:p w:rsidR="009F391E" w:rsidRDefault="009F391E" w:rsidP="009F391E">
      <w:r>
        <w:t>Kişisel Veri Sahibi yukarıda belirtilen hakları kullanmak için yapacağı ve kullanmayı talep ettiği hakka ilişkin açıklamaların içeren başvuruda; talep edilen hususun açık ve anlaşılır olması, talep edilen konunun başvuranın şahsı ile ilgili olması veya başkası adına hareket ediliyor ise bu konuda özel olarak yetkili olması ve bu yetkinin belgelendirilmesi, ayrıca başvurunun kimlik ve adres bilgilerini içermesi ve başvuruya kimliğini tevsik edici belgelerin eklenmesi gerekmektedir. Söz konusu talepler bireysel olarak yapılacak olup yetkisiz üçüncü kişilerin kişisel veriler ile ilgili yaptığı talepler değerlendirmeye alınmayacaktır.</w:t>
      </w:r>
    </w:p>
    <w:p w:rsidR="00F55CF4" w:rsidRDefault="00F55CF4" w:rsidP="00C408AD">
      <w:r w:rsidRPr="009F391E">
        <w:rPr>
          <w:b/>
        </w:rPr>
        <w:t>11.2.1.</w:t>
      </w:r>
      <w:r>
        <w:t xml:space="preserve"> Başvurunun cevapla</w:t>
      </w:r>
      <w:r w:rsidR="00BE7E05">
        <w:t>nm</w:t>
      </w:r>
      <w:r>
        <w:t>a süresi</w:t>
      </w:r>
    </w:p>
    <w:p w:rsidR="00F55CF4" w:rsidRDefault="00F55CF4" w:rsidP="00C408AD">
      <w:r>
        <w:t xml:space="preserve">Kişisel verilere ilişkin talepler, niteliğine göre en kısa sürede ve her </w:t>
      </w:r>
      <w:proofErr w:type="gramStart"/>
      <w:r>
        <w:t>halükarda</w:t>
      </w:r>
      <w:proofErr w:type="gramEnd"/>
      <w:r w:rsidR="009F391E">
        <w:t xml:space="preserve"> </w:t>
      </w:r>
      <w:r>
        <w:t>en geç 30 (otuz) gün içinde ücretsiz olarak veya KVK Kurulu tarafından ücrete</w:t>
      </w:r>
      <w:r w:rsidR="009F391E">
        <w:t xml:space="preserve"> </w:t>
      </w:r>
      <w:r>
        <w:t>ilişkin yayınlanacak tarifedeki koşulların oluşması durumunda tarifedeki</w:t>
      </w:r>
      <w:r w:rsidR="009F391E">
        <w:t xml:space="preserve"> </w:t>
      </w:r>
      <w:r>
        <w:t>ücret mukabili sonuçlandırılır.</w:t>
      </w:r>
      <w:r w:rsidR="009F391E">
        <w:t xml:space="preserve"> </w:t>
      </w:r>
      <w:r>
        <w:t>Başvuru sırasında veya başvuru değerlendirilirken ek bilgi ve belge talep</w:t>
      </w:r>
      <w:r w:rsidR="009F391E">
        <w:t xml:space="preserve"> </w:t>
      </w:r>
      <w:r>
        <w:t>edilmesi söz konusu olabilecektir.</w:t>
      </w:r>
    </w:p>
    <w:p w:rsidR="00F55CF4" w:rsidRDefault="00F55CF4" w:rsidP="00C408AD">
      <w:r w:rsidRPr="009F391E">
        <w:rPr>
          <w:b/>
        </w:rPr>
        <w:t>11.2.2.</w:t>
      </w:r>
      <w:r>
        <w:t xml:space="preserve"> Başvuruyu reddetme hakkımız</w:t>
      </w:r>
    </w:p>
    <w:p w:rsidR="00F55CF4" w:rsidRDefault="00F55CF4" w:rsidP="00C408AD">
      <w:r>
        <w:t>Kişisel veriler ile ilgili başvurular;</w:t>
      </w:r>
    </w:p>
    <w:p w:rsidR="00F55CF4" w:rsidRDefault="00F55CF4" w:rsidP="009F391E">
      <w:pPr>
        <w:pStyle w:val="ListeParagraf"/>
        <w:numPr>
          <w:ilvl w:val="0"/>
          <w:numId w:val="18"/>
        </w:numPr>
      </w:pPr>
      <w:r>
        <w:lastRenderedPageBreak/>
        <w:t>Kişisel verilerin resmi istatistik ile anonim hâle getirilmek suretiyle</w:t>
      </w:r>
      <w:r w:rsidR="009F391E">
        <w:t xml:space="preserve"> </w:t>
      </w:r>
      <w:r>
        <w:t>araştırma, planlama ve istatistik gibi amaçlarla işlenmesi,</w:t>
      </w:r>
    </w:p>
    <w:p w:rsidR="00F55CF4" w:rsidRDefault="00F55CF4" w:rsidP="00C408AD">
      <w:pPr>
        <w:pStyle w:val="ListeParagraf"/>
        <w:numPr>
          <w:ilvl w:val="0"/>
          <w:numId w:val="18"/>
        </w:numPr>
      </w:pPr>
      <w:r>
        <w:t>Kişisel verilerin özel hayatın gizliliğini veya kişilik haklarını ihlal etmemek</w:t>
      </w:r>
      <w:r w:rsidR="009F391E">
        <w:t xml:space="preserve"> </w:t>
      </w:r>
      <w:r>
        <w:t>ya da suç teşkil etmemek kaydıyla, sanat, tarih, edebiyat veya bilimsel</w:t>
      </w:r>
      <w:r w:rsidR="009F391E">
        <w:t xml:space="preserve"> </w:t>
      </w:r>
      <w:r>
        <w:t>amaçlarla ya da ifade özgürlüğü kapsamında işlenmesi,</w:t>
      </w:r>
    </w:p>
    <w:p w:rsidR="009F391E" w:rsidRDefault="00F55CF4" w:rsidP="00C408AD">
      <w:pPr>
        <w:pStyle w:val="ListeParagraf"/>
        <w:numPr>
          <w:ilvl w:val="0"/>
          <w:numId w:val="20"/>
        </w:numPr>
      </w:pPr>
      <w:r>
        <w:t>Kişisel Veri Sahibi tarafından alenileştiren kişisel verilerin işlenmesi</w:t>
      </w:r>
    </w:p>
    <w:p w:rsidR="009F391E" w:rsidRDefault="00F55CF4" w:rsidP="00C408AD">
      <w:pPr>
        <w:pStyle w:val="ListeParagraf"/>
        <w:numPr>
          <w:ilvl w:val="0"/>
          <w:numId w:val="20"/>
        </w:numPr>
      </w:pPr>
      <w:r>
        <w:t>Başvurunun haklı bir nedene dayanmaması</w:t>
      </w:r>
    </w:p>
    <w:p w:rsidR="009F391E" w:rsidRDefault="00F55CF4" w:rsidP="00C408AD">
      <w:pPr>
        <w:pStyle w:val="ListeParagraf"/>
        <w:numPr>
          <w:ilvl w:val="0"/>
          <w:numId w:val="20"/>
        </w:numPr>
      </w:pPr>
      <w:r>
        <w:t>Başvurunun ilgili mevzuata aykırı bir istem içermesi</w:t>
      </w:r>
    </w:p>
    <w:p w:rsidR="00F55CF4" w:rsidRDefault="00F55CF4" w:rsidP="00C408AD">
      <w:pPr>
        <w:pStyle w:val="ListeParagraf"/>
        <w:numPr>
          <w:ilvl w:val="0"/>
          <w:numId w:val="20"/>
        </w:numPr>
      </w:pPr>
      <w:r>
        <w:t>Başvuru usulüne uyulmaması</w:t>
      </w:r>
      <w:r w:rsidR="009F391E">
        <w:t xml:space="preserve"> </w:t>
      </w:r>
      <w:r>
        <w:t>hallerinde gerekçelendirilerek reddedilir.</w:t>
      </w:r>
    </w:p>
    <w:p w:rsidR="00F55CF4" w:rsidRDefault="00F55CF4" w:rsidP="00C408AD">
      <w:r w:rsidRPr="009F391E">
        <w:rPr>
          <w:b/>
        </w:rPr>
        <w:t>11.3.</w:t>
      </w:r>
      <w:r>
        <w:t xml:space="preserve"> Başvurunun değerlendirilme usulü</w:t>
      </w:r>
    </w:p>
    <w:p w:rsidR="00F55CF4" w:rsidRDefault="00F55CF4" w:rsidP="00C408AD">
      <w:r>
        <w:t xml:space="preserve">İşbu </w:t>
      </w:r>
      <w:proofErr w:type="spellStart"/>
      <w:r>
        <w:t>Politika’nın</w:t>
      </w:r>
      <w:proofErr w:type="spellEnd"/>
      <w:r>
        <w:t xml:space="preserve"> 11.2.1 maddesinde belirtilen cevaplandırma süresinin başlayabilmesi</w:t>
      </w:r>
      <w:r w:rsidR="009F391E">
        <w:t xml:space="preserve"> </w:t>
      </w:r>
      <w:r>
        <w:t>için yapılan taleplerin yazılı ve ıslak imzalı olarak ya da elektronik imzalı ve KEP</w:t>
      </w:r>
      <w:r w:rsidR="009F391E">
        <w:t xml:space="preserve"> </w:t>
      </w:r>
      <w:r>
        <w:t>üzerinden gönderilmesi veya KVK Kurulu’nun belirlediği diğer yöntemlerle başvuranın</w:t>
      </w:r>
      <w:r w:rsidR="009F391E">
        <w:t xml:space="preserve"> </w:t>
      </w:r>
      <w:r>
        <w:t>kimliğinin tevsik edici bilgi ve belgelerle göndermeniz gerekmektedir.</w:t>
      </w:r>
    </w:p>
    <w:p w:rsidR="00F55CF4" w:rsidRDefault="00F55CF4" w:rsidP="00C408AD">
      <w:r>
        <w:t>Talep kabul edilir ise ilgili işlem uygulanır ve yazılı veya elektronik ortamda bildirim</w:t>
      </w:r>
      <w:r w:rsidR="009F391E">
        <w:t xml:space="preserve"> </w:t>
      </w:r>
      <w:r>
        <w:t>yapılır. Talebin reddi halinde ise, gerekçesi açıklanarak yazılı veya elektronik ortamda</w:t>
      </w:r>
      <w:r w:rsidR="009F391E">
        <w:t xml:space="preserve"> </w:t>
      </w:r>
      <w:r>
        <w:t xml:space="preserve">başvuru sahibine bildirilir. </w:t>
      </w:r>
    </w:p>
    <w:p w:rsidR="00F55CF4" w:rsidRDefault="00F55CF4" w:rsidP="009F391E">
      <w:pPr>
        <w:ind w:left="-709" w:firstLine="708"/>
      </w:pPr>
      <w:r w:rsidRPr="009F391E">
        <w:rPr>
          <w:b/>
        </w:rPr>
        <w:t>11.4.</w:t>
      </w:r>
      <w:r>
        <w:t xml:space="preserve"> Kişisel Verileri Koruma Kurulu’na olan </w:t>
      </w:r>
      <w:proofErr w:type="gramStart"/>
      <w:r>
        <w:t>şikayet</w:t>
      </w:r>
      <w:proofErr w:type="gramEnd"/>
      <w:r>
        <w:t xml:space="preserve"> hakkı</w:t>
      </w:r>
    </w:p>
    <w:p w:rsidR="00F55CF4" w:rsidRDefault="00F55CF4" w:rsidP="009F391E">
      <w:r>
        <w:t>Başvurunun reddedilmesi, verdiğimiz cevabı yetersiz bulunması veya süresinde</w:t>
      </w:r>
      <w:r w:rsidR="009F391E">
        <w:t xml:space="preserve"> </w:t>
      </w:r>
      <w:r>
        <w:t xml:space="preserve">cevap verilmemesi </w:t>
      </w:r>
      <w:r w:rsidR="009F391E">
        <w:t xml:space="preserve">   </w:t>
      </w:r>
      <w:r>
        <w:t>hallerinde; başvuru sahibinin cevabı öğrendiği tarihten itibaren 30</w:t>
      </w:r>
      <w:r w:rsidR="009F391E">
        <w:t xml:space="preserve"> </w:t>
      </w:r>
      <w:r>
        <w:t>(otuz) gün ve her halde başvuru tarihinden itibaren 60 (altmış) gün içerisinde KVK</w:t>
      </w:r>
      <w:r w:rsidR="009F391E">
        <w:t xml:space="preserve"> </w:t>
      </w:r>
      <w:r>
        <w:t xml:space="preserve">Kurulu’na </w:t>
      </w:r>
      <w:proofErr w:type="gramStart"/>
      <w:r>
        <w:t>şikayette</w:t>
      </w:r>
      <w:proofErr w:type="gramEnd"/>
      <w:r>
        <w:t xml:space="preserve"> bulunma hakkı bulunmaktadır.</w:t>
      </w:r>
    </w:p>
    <w:p w:rsidR="00F55CF4" w:rsidRPr="002A5FFF" w:rsidRDefault="00F55CF4" w:rsidP="009F391E">
      <w:pPr>
        <w:rPr>
          <w:b/>
        </w:rPr>
      </w:pPr>
      <w:r w:rsidRPr="002A5FFF">
        <w:rPr>
          <w:b/>
        </w:rPr>
        <w:t>12. DOKÜMANIN YAYINLANMASI VE SAKLANMASI</w:t>
      </w:r>
    </w:p>
    <w:p w:rsidR="00F55CF4" w:rsidRDefault="00F55CF4" w:rsidP="009F391E">
      <w:r>
        <w:t xml:space="preserve">İşbu Politika basılı </w:t>
      </w:r>
      <w:proofErr w:type="gramStart"/>
      <w:r>
        <w:t>kağıt</w:t>
      </w:r>
      <w:proofErr w:type="gramEnd"/>
      <w:r>
        <w:t xml:space="preserve"> ve elektronik ortamda olmak üzere iki farklı ortamda saklanır. Kurum</w:t>
      </w:r>
      <w:r w:rsidR="009F391E">
        <w:t xml:space="preserve"> </w:t>
      </w:r>
      <w:proofErr w:type="spellStart"/>
      <w:r>
        <w:t>portalı</w:t>
      </w:r>
      <w:proofErr w:type="spellEnd"/>
      <w:r>
        <w:t xml:space="preserve"> ve internet sitesinde dokümanların güncel versiyonu yer alır.</w:t>
      </w:r>
    </w:p>
    <w:p w:rsidR="00F55CF4" w:rsidRPr="002A5FFF" w:rsidRDefault="00F55CF4" w:rsidP="009F391E">
      <w:pPr>
        <w:rPr>
          <w:b/>
        </w:rPr>
      </w:pPr>
      <w:r w:rsidRPr="002A5FFF">
        <w:rPr>
          <w:b/>
        </w:rPr>
        <w:t>13. GÜNCELLEME PERİYODU</w:t>
      </w:r>
    </w:p>
    <w:p w:rsidR="00F55CF4" w:rsidRDefault="00F55CF4" w:rsidP="009F391E">
      <w:r>
        <w:t xml:space="preserve">İşbu Politika en az yılda bir kez gözden geçirilir ve ihtiyaç halinde </w:t>
      </w:r>
      <w:r w:rsidR="002A5FFF">
        <w:t>Operasyon</w:t>
      </w:r>
      <w:r>
        <w:t xml:space="preserve"> Yönetimi</w:t>
      </w:r>
      <w:r w:rsidR="009F391E">
        <w:t xml:space="preserve"> t</w:t>
      </w:r>
      <w:r w:rsidR="002A5FFF">
        <w:t xml:space="preserve">arafından </w:t>
      </w:r>
      <w:r>
        <w:t>güncellenir.</w:t>
      </w:r>
    </w:p>
    <w:p w:rsidR="00F55CF4" w:rsidRPr="002A5FFF" w:rsidRDefault="00F55CF4" w:rsidP="009F391E">
      <w:pPr>
        <w:rPr>
          <w:b/>
        </w:rPr>
      </w:pPr>
      <w:r w:rsidRPr="002A5FFF">
        <w:rPr>
          <w:b/>
        </w:rPr>
        <w:t>14. YÜRÜRLÜK</w:t>
      </w:r>
    </w:p>
    <w:p w:rsidR="00110282" w:rsidRPr="00110282" w:rsidRDefault="00F55CF4" w:rsidP="009F391E">
      <w:r>
        <w:t>İşbu politika İcra Kurulu’nun kabulü tarihinde yürürlüğe girer.</w:t>
      </w:r>
      <w:r w:rsidR="002A5FFF" w:rsidRPr="00110282">
        <w:t xml:space="preserve"> </w:t>
      </w:r>
    </w:p>
    <w:sectPr w:rsidR="00110282" w:rsidRPr="00110282" w:rsidSect="001102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DF" w:rsidRDefault="004820DF" w:rsidP="00110282">
      <w:pPr>
        <w:spacing w:after="0" w:line="240" w:lineRule="auto"/>
      </w:pPr>
      <w:r>
        <w:separator/>
      </w:r>
    </w:p>
  </w:endnote>
  <w:endnote w:type="continuationSeparator" w:id="0">
    <w:p w:rsidR="004820DF" w:rsidRDefault="004820DF" w:rsidP="001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B40" w:rsidRDefault="00D76B40">
    <w:pPr>
      <w:pStyle w:val="AltBilgi"/>
    </w:pPr>
    <w:r>
      <w:rPr>
        <w:noProof/>
      </w:rPr>
      <w:drawing>
        <wp:anchor distT="0" distB="0" distL="114300" distR="114300" simplePos="0" relativeHeight="251659264" behindDoc="0" locked="0" layoutInCell="1" allowOverlap="1">
          <wp:simplePos x="0" y="0"/>
          <wp:positionH relativeFrom="page">
            <wp:align>right</wp:align>
          </wp:positionH>
          <wp:positionV relativeFrom="page">
            <wp:posOffset>9696450</wp:posOffset>
          </wp:positionV>
          <wp:extent cx="7564120" cy="935934"/>
          <wp:effectExtent l="0" t="0" r="0" b="0"/>
          <wp:wrapSquare wrapText="bothSides"/>
          <wp:docPr id="10" name="Resim 10" descr="C:\Users\kubilay.ozatik\AppData\Local\Microsoft\Windows\INetCache\Content.Word\altbil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bilay.ozatik\AppData\Local\Microsoft\Windows\INetCache\Content.Word\altbilg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93593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DF" w:rsidRDefault="004820DF" w:rsidP="00110282">
      <w:pPr>
        <w:spacing w:after="0" w:line="240" w:lineRule="auto"/>
      </w:pPr>
      <w:r>
        <w:separator/>
      </w:r>
    </w:p>
  </w:footnote>
  <w:footnote w:type="continuationSeparator" w:id="0">
    <w:p w:rsidR="004820DF" w:rsidRDefault="004820DF" w:rsidP="001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B40" w:rsidRDefault="00D76B40" w:rsidP="00110282">
    <w:pPr>
      <w:pStyle w:val="stBilgi"/>
      <w:tabs>
        <w:tab w:val="clear" w:pos="4536"/>
        <w:tab w:val="clear" w:pos="9072"/>
        <w:tab w:val="left" w:pos="7530"/>
      </w:tabs>
    </w:pPr>
    <w:r>
      <w:rPr>
        <w:noProof/>
      </w:rPr>
      <w:drawing>
        <wp:anchor distT="0" distB="0" distL="114300" distR="114300" simplePos="0" relativeHeight="251658240" behindDoc="0" locked="0" layoutInCell="1" allowOverlap="1">
          <wp:simplePos x="0" y="0"/>
          <wp:positionH relativeFrom="page">
            <wp:posOffset>9525</wp:posOffset>
          </wp:positionH>
          <wp:positionV relativeFrom="page">
            <wp:posOffset>218440</wp:posOffset>
          </wp:positionV>
          <wp:extent cx="7551205" cy="523875"/>
          <wp:effectExtent l="0" t="0" r="0" b="0"/>
          <wp:wrapSquare wrapText="bothSides"/>
          <wp:docPr id="9" name="Resim 9" descr="C:\Users\kubilay.ozatik\AppData\Local\Microsoft\Windows\INetCache\Content.Word\ust-bilg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ilay.ozatik\AppData\Local\Microsoft\Windows\INetCache\Content.Word\ust-bilgi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20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797"/>
    <w:multiLevelType w:val="hybridMultilevel"/>
    <w:tmpl w:val="F3FCC4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5042D1"/>
    <w:multiLevelType w:val="hybridMultilevel"/>
    <w:tmpl w:val="21D08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A287C"/>
    <w:multiLevelType w:val="hybridMultilevel"/>
    <w:tmpl w:val="969A3D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B1B23B9"/>
    <w:multiLevelType w:val="hybridMultilevel"/>
    <w:tmpl w:val="EF1E1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AB6E1E"/>
    <w:multiLevelType w:val="hybridMultilevel"/>
    <w:tmpl w:val="72940B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414BB"/>
    <w:multiLevelType w:val="hybridMultilevel"/>
    <w:tmpl w:val="30045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F6445"/>
    <w:multiLevelType w:val="hybridMultilevel"/>
    <w:tmpl w:val="0164B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4E232A"/>
    <w:multiLevelType w:val="hybridMultilevel"/>
    <w:tmpl w:val="7A4069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6E4A91"/>
    <w:multiLevelType w:val="hybridMultilevel"/>
    <w:tmpl w:val="E3F25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B805A7"/>
    <w:multiLevelType w:val="hybridMultilevel"/>
    <w:tmpl w:val="2988B8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891DB5"/>
    <w:multiLevelType w:val="multilevel"/>
    <w:tmpl w:val="DD2C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B3C93"/>
    <w:multiLevelType w:val="multilevel"/>
    <w:tmpl w:val="1A4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001BF1"/>
    <w:multiLevelType w:val="hybridMultilevel"/>
    <w:tmpl w:val="5C84C8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850C81"/>
    <w:multiLevelType w:val="hybridMultilevel"/>
    <w:tmpl w:val="3E908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001059A"/>
    <w:multiLevelType w:val="hybridMultilevel"/>
    <w:tmpl w:val="206AF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92775A7"/>
    <w:multiLevelType w:val="hybridMultilevel"/>
    <w:tmpl w:val="6322A2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D04F33"/>
    <w:multiLevelType w:val="hybridMultilevel"/>
    <w:tmpl w:val="B03A4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E122375"/>
    <w:multiLevelType w:val="hybridMultilevel"/>
    <w:tmpl w:val="EE40B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8BB239A"/>
    <w:multiLevelType w:val="hybridMultilevel"/>
    <w:tmpl w:val="A7585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5367D0C"/>
    <w:multiLevelType w:val="hybridMultilevel"/>
    <w:tmpl w:val="2A30D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774D97"/>
    <w:multiLevelType w:val="hybridMultilevel"/>
    <w:tmpl w:val="11A8D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4"/>
  </w:num>
  <w:num w:numId="4">
    <w:abstractNumId w:val="17"/>
  </w:num>
  <w:num w:numId="5">
    <w:abstractNumId w:val="4"/>
  </w:num>
  <w:num w:numId="6">
    <w:abstractNumId w:val="6"/>
  </w:num>
  <w:num w:numId="7">
    <w:abstractNumId w:val="19"/>
  </w:num>
  <w:num w:numId="8">
    <w:abstractNumId w:val="0"/>
  </w:num>
  <w:num w:numId="9">
    <w:abstractNumId w:val="8"/>
  </w:num>
  <w:num w:numId="10">
    <w:abstractNumId w:val="15"/>
  </w:num>
  <w:num w:numId="11">
    <w:abstractNumId w:val="3"/>
  </w:num>
  <w:num w:numId="12">
    <w:abstractNumId w:val="5"/>
  </w:num>
  <w:num w:numId="13">
    <w:abstractNumId w:val="12"/>
  </w:num>
  <w:num w:numId="14">
    <w:abstractNumId w:val="9"/>
  </w:num>
  <w:num w:numId="15">
    <w:abstractNumId w:val="18"/>
  </w:num>
  <w:num w:numId="16">
    <w:abstractNumId w:val="16"/>
  </w:num>
  <w:num w:numId="17">
    <w:abstractNumId w:val="20"/>
  </w:num>
  <w:num w:numId="18">
    <w:abstractNumId w:val="13"/>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282"/>
    <w:rsid w:val="000233D1"/>
    <w:rsid w:val="00046A73"/>
    <w:rsid w:val="00077511"/>
    <w:rsid w:val="00110282"/>
    <w:rsid w:val="00166CC1"/>
    <w:rsid w:val="00174DFE"/>
    <w:rsid w:val="001D0E30"/>
    <w:rsid w:val="002A0BEF"/>
    <w:rsid w:val="002A5FFF"/>
    <w:rsid w:val="004820DF"/>
    <w:rsid w:val="00501344"/>
    <w:rsid w:val="005323D5"/>
    <w:rsid w:val="00652A44"/>
    <w:rsid w:val="0068288C"/>
    <w:rsid w:val="007521A8"/>
    <w:rsid w:val="008678E8"/>
    <w:rsid w:val="008924F2"/>
    <w:rsid w:val="009F391E"/>
    <w:rsid w:val="00A148C0"/>
    <w:rsid w:val="00A22CD9"/>
    <w:rsid w:val="00A93942"/>
    <w:rsid w:val="00B170E7"/>
    <w:rsid w:val="00BE740E"/>
    <w:rsid w:val="00BE7E05"/>
    <w:rsid w:val="00C01CB0"/>
    <w:rsid w:val="00C27996"/>
    <w:rsid w:val="00C408AD"/>
    <w:rsid w:val="00CE2D5C"/>
    <w:rsid w:val="00CE6B64"/>
    <w:rsid w:val="00CF5AEC"/>
    <w:rsid w:val="00CF6EEB"/>
    <w:rsid w:val="00D001D4"/>
    <w:rsid w:val="00D24E15"/>
    <w:rsid w:val="00D76B40"/>
    <w:rsid w:val="00E01C30"/>
    <w:rsid w:val="00E06956"/>
    <w:rsid w:val="00E4250D"/>
    <w:rsid w:val="00F55CF4"/>
    <w:rsid w:val="00FA2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99C2B"/>
  <w15:chartTrackingRefBased/>
  <w15:docId w15:val="{506E009C-B9CB-4CFA-8920-BC271E1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02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282"/>
  </w:style>
  <w:style w:type="paragraph" w:styleId="AltBilgi">
    <w:name w:val="footer"/>
    <w:basedOn w:val="Normal"/>
    <w:link w:val="AltBilgiChar"/>
    <w:uiPriority w:val="99"/>
    <w:unhideWhenUsed/>
    <w:rsid w:val="001102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0282"/>
  </w:style>
  <w:style w:type="paragraph" w:styleId="ListeParagraf">
    <w:name w:val="List Paragraph"/>
    <w:basedOn w:val="Normal"/>
    <w:uiPriority w:val="34"/>
    <w:qFormat/>
    <w:rsid w:val="00C408AD"/>
    <w:pPr>
      <w:ind w:left="720"/>
      <w:contextualSpacing/>
    </w:pPr>
  </w:style>
  <w:style w:type="paragraph" w:styleId="NormalWeb">
    <w:name w:val="Normal (Web)"/>
    <w:basedOn w:val="Normal"/>
    <w:uiPriority w:val="99"/>
    <w:unhideWhenUsed/>
    <w:rsid w:val="00B170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4250D"/>
    <w:rPr>
      <w:color w:val="0563C1" w:themeColor="hyperlink"/>
      <w:u w:val="single"/>
    </w:rPr>
  </w:style>
  <w:style w:type="character" w:styleId="zmlenmeyenBahsetme">
    <w:name w:val="Unresolved Mention"/>
    <w:basedOn w:val="VarsaylanParagrafYazTipi"/>
    <w:uiPriority w:val="99"/>
    <w:semiHidden/>
    <w:unhideWhenUsed/>
    <w:rsid w:val="00E425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tsms.net/index.php/deste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D7542-46B5-40FD-B68A-4B08014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4136</Words>
  <Characters>23578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ÖZATİK [Biotekno]</dc:creator>
  <cp:keywords/>
  <dc:description/>
  <cp:lastModifiedBy>Nazmiye Çetin</cp:lastModifiedBy>
  <cp:revision>11</cp:revision>
  <dcterms:created xsi:type="dcterms:W3CDTF">2018-04-16T17:31:00Z</dcterms:created>
  <dcterms:modified xsi:type="dcterms:W3CDTF">2018-05-02T11:17:00Z</dcterms:modified>
</cp:coreProperties>
</file>